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9235" w14:textId="77777777" w:rsidR="003C0B38" w:rsidRPr="007A129F" w:rsidRDefault="003C0B38" w:rsidP="003C0B38">
      <w:pPr>
        <w:spacing w:after="0"/>
        <w:jc w:val="right"/>
        <w:rPr>
          <w:rFonts w:ascii="Arial" w:hAnsi="Arial" w:cs="Arial"/>
          <w:noProof/>
          <w:lang w:eastAsia="en-GB"/>
        </w:rPr>
      </w:pPr>
      <w:r w:rsidRPr="007A129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86641D" wp14:editId="1BCFFF13">
            <wp:simplePos x="0" y="0"/>
            <wp:positionH relativeFrom="column">
              <wp:posOffset>3891253</wp:posOffset>
            </wp:positionH>
            <wp:positionV relativeFrom="page">
              <wp:posOffset>579645</wp:posOffset>
            </wp:positionV>
            <wp:extent cx="2583180" cy="694055"/>
            <wp:effectExtent l="0" t="0" r="7620" b="0"/>
            <wp:wrapTight wrapText="bothSides">
              <wp:wrapPolygon edited="0">
                <wp:start x="0" y="0"/>
                <wp:lineTo x="0" y="20750"/>
                <wp:lineTo x="21504" y="20750"/>
                <wp:lineTo x="2150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h-tr_BlueBlack_10mm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DE5F5" w14:textId="7451DEE2" w:rsidR="00A31836" w:rsidRPr="00AB5DF1" w:rsidRDefault="00A31836" w:rsidP="00A31836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p w14:paraId="03E076D2" w14:textId="553B0D5C" w:rsidR="00AB5DF1" w:rsidRPr="00AB5DF1" w:rsidRDefault="00AB5DF1" w:rsidP="00A31836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p w14:paraId="557C6FAB" w14:textId="77777777" w:rsidR="00AB5DF1" w:rsidRPr="00AB5DF1" w:rsidRDefault="00AB5DF1" w:rsidP="00A31836">
      <w:pPr>
        <w:spacing w:after="0"/>
        <w:rPr>
          <w:rFonts w:ascii="Arial" w:hAnsi="Arial" w:cs="Arial"/>
          <w:noProof/>
          <w:sz w:val="24"/>
          <w:szCs w:val="24"/>
          <w:lang w:eastAsia="en-GB"/>
        </w:rPr>
      </w:pPr>
    </w:p>
    <w:tbl>
      <w:tblPr>
        <w:tblStyle w:val="TableGrid11"/>
        <w:tblW w:w="10632" w:type="dxa"/>
        <w:tblInd w:w="-176" w:type="dxa"/>
        <w:tblBorders>
          <w:top w:val="single" w:sz="24" w:space="0" w:color="808080" w:themeColor="background1" w:themeShade="80"/>
          <w:left w:val="none" w:sz="0" w:space="0" w:color="auto"/>
          <w:bottom w:val="single" w:sz="24" w:space="0" w:color="808080" w:themeColor="background1" w:themeShade="80"/>
          <w:right w:val="none" w:sz="0" w:space="0" w:color="auto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61"/>
        <w:gridCol w:w="425"/>
        <w:gridCol w:w="1134"/>
        <w:gridCol w:w="2017"/>
        <w:gridCol w:w="1385"/>
        <w:gridCol w:w="2410"/>
      </w:tblGrid>
      <w:tr w:rsidR="00A31836" w:rsidRPr="00537D93" w14:paraId="4AB93951" w14:textId="77777777" w:rsidTr="00616715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0C3B8E4C" w14:textId="77777777" w:rsidR="00A31836" w:rsidRPr="00C66F59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3CEA61D" w14:textId="77777777" w:rsidR="00A31836" w:rsidRPr="00537D93" w:rsidRDefault="00A31836" w:rsidP="00A31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D93">
              <w:rPr>
                <w:rFonts w:ascii="Arial" w:hAnsi="Arial" w:cs="Arial"/>
                <w:b/>
                <w:sz w:val="32"/>
                <w:szCs w:val="32"/>
              </w:rPr>
              <w:t xml:space="preserve">TITLE:  </w:t>
            </w:r>
          </w:p>
          <w:p w14:paraId="09C7A2B2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19053A58" w14:textId="77777777" w:rsidTr="00616715">
        <w:tc>
          <w:tcPr>
            <w:tcW w:w="10632" w:type="dxa"/>
            <w:gridSpan w:val="6"/>
            <w:shd w:val="clear" w:color="auto" w:fill="auto"/>
          </w:tcPr>
          <w:p w14:paraId="3ED8AA2C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F59" w:rsidRPr="00537D93" w14:paraId="1D9C585D" w14:textId="77777777" w:rsidTr="00616715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rPr>
          <w:trHeight w:val="31"/>
        </w:trPr>
        <w:tc>
          <w:tcPr>
            <w:tcW w:w="3261" w:type="dxa"/>
            <w:shd w:val="clear" w:color="auto" w:fill="F2F2F2" w:themeFill="background1" w:themeFillShade="F2"/>
          </w:tcPr>
          <w:p w14:paraId="789C0C12" w14:textId="77777777" w:rsidR="00C66F59" w:rsidRPr="00537D93" w:rsidRDefault="00C66F59" w:rsidP="00FC6124">
            <w:pPr>
              <w:contextualSpacing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Document Category:</w:t>
            </w:r>
          </w:p>
        </w:tc>
        <w:tc>
          <w:tcPr>
            <w:tcW w:w="7371" w:type="dxa"/>
            <w:gridSpan w:val="5"/>
            <w:shd w:val="clear" w:color="auto" w:fill="D9D9D9" w:themeFill="background1" w:themeFillShade="D9"/>
          </w:tcPr>
          <w:p w14:paraId="15880108" w14:textId="530AF008" w:rsidR="00C66F59" w:rsidRPr="00537D93" w:rsidRDefault="00C429D9" w:rsidP="00FC6124">
            <w:pPr>
              <w:contextualSpacing/>
              <w:rPr>
                <w:rFonts w:ascii="Arial" w:hAnsi="Arial" w:cs="Arial"/>
                <w:b/>
                <w:color w:val="FF0000"/>
              </w:rPr>
            </w:pPr>
            <w:r w:rsidRPr="00537D93">
              <w:rPr>
                <w:rFonts w:ascii="Arial" w:hAnsi="Arial" w:cs="Arial"/>
                <w:b/>
                <w:color w:val="FF0000"/>
              </w:rPr>
              <w:t xml:space="preserve">CLINICAL; </w:t>
            </w:r>
            <w:r w:rsidR="00616715">
              <w:rPr>
                <w:rFonts w:ascii="Arial" w:hAnsi="Arial" w:cs="Arial"/>
                <w:b/>
                <w:color w:val="FF0000"/>
              </w:rPr>
              <w:t xml:space="preserve">(or </w:t>
            </w:r>
            <w:r w:rsidRPr="00537D93">
              <w:rPr>
                <w:rFonts w:ascii="Arial" w:hAnsi="Arial" w:cs="Arial"/>
                <w:b/>
                <w:color w:val="FF0000"/>
              </w:rPr>
              <w:t>FINANCE; GOVERNANCE; HUMAN RESOURCES etc</w:t>
            </w:r>
            <w:r w:rsidR="00616715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66F59" w:rsidRPr="00537D93" w14:paraId="3C1CD54A" w14:textId="77777777" w:rsidTr="00616715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rPr>
          <w:trHeight w:val="165"/>
        </w:trPr>
        <w:tc>
          <w:tcPr>
            <w:tcW w:w="3261" w:type="dxa"/>
            <w:shd w:val="clear" w:color="auto" w:fill="F2F2F2" w:themeFill="background1" w:themeFillShade="F2"/>
          </w:tcPr>
          <w:p w14:paraId="11F6B411" w14:textId="77777777" w:rsidR="00C66F59" w:rsidRPr="00537D93" w:rsidRDefault="00C66F59" w:rsidP="00FC612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37D93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371" w:type="dxa"/>
            <w:gridSpan w:val="5"/>
            <w:shd w:val="clear" w:color="auto" w:fill="D9D9D9" w:themeFill="background1" w:themeFillShade="D9"/>
          </w:tcPr>
          <w:p w14:paraId="4066A035" w14:textId="77777777" w:rsidR="00C66F59" w:rsidRPr="00537D93" w:rsidRDefault="00C429D9" w:rsidP="00FC6124">
            <w:pPr>
              <w:contextualSpacing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STANDARD OPERATING PROCEDURE</w:t>
            </w:r>
          </w:p>
        </w:tc>
      </w:tr>
      <w:tr w:rsidR="00A31836" w:rsidRPr="00537D93" w14:paraId="66F77C88" w14:textId="77777777" w:rsidTr="00616715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rPr>
          <w:trHeight w:val="43"/>
        </w:trPr>
        <w:tc>
          <w:tcPr>
            <w:tcW w:w="10632" w:type="dxa"/>
            <w:gridSpan w:val="6"/>
            <w:shd w:val="clear" w:color="auto" w:fill="auto"/>
          </w:tcPr>
          <w:p w14:paraId="392F4F06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56D92C73" w14:textId="77777777" w:rsidTr="00616715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3F716810" w14:textId="77777777" w:rsidR="00A31836" w:rsidRPr="00537D93" w:rsidRDefault="00A31836" w:rsidP="00A31836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Keywords:</w:t>
            </w:r>
          </w:p>
        </w:tc>
        <w:tc>
          <w:tcPr>
            <w:tcW w:w="7371" w:type="dxa"/>
            <w:gridSpan w:val="5"/>
          </w:tcPr>
          <w:p w14:paraId="7CB214E9" w14:textId="77777777" w:rsidR="00A31836" w:rsidRPr="00537D93" w:rsidRDefault="000570F1" w:rsidP="00A31836">
            <w:pPr>
              <w:contextualSpacing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  <w:color w:val="FF0000"/>
              </w:rPr>
              <w:t xml:space="preserve">words </w:t>
            </w:r>
            <w:r w:rsidRPr="00537D93">
              <w:rPr>
                <w:rFonts w:ascii="Arial" w:hAnsi="Arial" w:cs="Arial"/>
                <w:b/>
                <w:i/>
                <w:color w:val="FF0000"/>
                <w:u w:val="single"/>
              </w:rPr>
              <w:t>not</w:t>
            </w:r>
            <w:r w:rsidRPr="00537D93">
              <w:rPr>
                <w:rFonts w:ascii="Arial" w:hAnsi="Arial" w:cs="Arial"/>
                <w:color w:val="FF0000"/>
              </w:rPr>
              <w:t xml:space="preserve"> in the published title but thought useful when using the intranet search engine to help find the document</w:t>
            </w:r>
          </w:p>
        </w:tc>
      </w:tr>
      <w:tr w:rsidR="00A31836" w:rsidRPr="00537D93" w14:paraId="460D2D9F" w14:textId="77777777" w:rsidTr="00616715">
        <w:tblPrEx>
          <w:tblBorders>
            <w:top w:val="single" w:sz="12" w:space="0" w:color="808080" w:themeColor="background1" w:themeShade="80"/>
            <w:bottom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648B10B7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45A44067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rPr>
          <w:trHeight w:val="287"/>
        </w:trPr>
        <w:tc>
          <w:tcPr>
            <w:tcW w:w="3686" w:type="dxa"/>
            <w:gridSpan w:val="2"/>
            <w:shd w:val="clear" w:color="auto" w:fill="F2F2F2" w:themeFill="background1" w:themeFillShade="F2"/>
          </w:tcPr>
          <w:p w14:paraId="029C113F" w14:textId="77777777" w:rsidR="00A31836" w:rsidRPr="00537D93" w:rsidRDefault="00A31836" w:rsidP="00A318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Version:</w:t>
            </w:r>
          </w:p>
        </w:tc>
        <w:tc>
          <w:tcPr>
            <w:tcW w:w="3151" w:type="dxa"/>
            <w:gridSpan w:val="2"/>
            <w:shd w:val="clear" w:color="auto" w:fill="F2F2F2" w:themeFill="background1" w:themeFillShade="F2"/>
          </w:tcPr>
          <w:p w14:paraId="384E4141" w14:textId="77777777" w:rsidR="00A31836" w:rsidRPr="00537D93" w:rsidRDefault="00926A8C" w:rsidP="00926A8C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Issue</w:t>
            </w:r>
            <w:r w:rsidR="00A31836" w:rsidRPr="00537D93">
              <w:rPr>
                <w:rFonts w:ascii="Arial" w:hAnsi="Arial" w:cs="Arial"/>
                <w:b/>
              </w:rPr>
              <w:t xml:space="preserve"> Date:</w:t>
            </w:r>
          </w:p>
        </w:tc>
        <w:tc>
          <w:tcPr>
            <w:tcW w:w="3795" w:type="dxa"/>
            <w:gridSpan w:val="2"/>
            <w:shd w:val="clear" w:color="auto" w:fill="F2F2F2" w:themeFill="background1" w:themeFillShade="F2"/>
          </w:tcPr>
          <w:p w14:paraId="2D2A2A44" w14:textId="77777777" w:rsidR="00A31836" w:rsidRPr="00537D93" w:rsidRDefault="00A31836" w:rsidP="00A318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Review Date:</w:t>
            </w:r>
          </w:p>
        </w:tc>
      </w:tr>
      <w:tr w:rsidR="009765CA" w:rsidRPr="00537D93" w14:paraId="435A6F67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rPr>
          <w:trHeight w:val="299"/>
        </w:trPr>
        <w:tc>
          <w:tcPr>
            <w:tcW w:w="3686" w:type="dxa"/>
            <w:gridSpan w:val="2"/>
          </w:tcPr>
          <w:p w14:paraId="4947971E" w14:textId="1389EABB" w:rsidR="009765CA" w:rsidRPr="00537D93" w:rsidRDefault="009765CA" w:rsidP="009765CA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>1.0; 1.1 etc</w:t>
            </w:r>
          </w:p>
        </w:tc>
        <w:tc>
          <w:tcPr>
            <w:tcW w:w="3151" w:type="dxa"/>
            <w:gridSpan w:val="2"/>
          </w:tcPr>
          <w:p w14:paraId="44BBAD8E" w14:textId="77777777" w:rsidR="009765CA" w:rsidRPr="00537D93" w:rsidRDefault="009765CA" w:rsidP="009765CA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>Date/ month/ year</w:t>
            </w:r>
          </w:p>
          <w:p w14:paraId="5A7D42B9" w14:textId="6EFE0669" w:rsidR="009765CA" w:rsidRPr="00537D93" w:rsidRDefault="009765CA" w:rsidP="009765CA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  <w:sz w:val="16"/>
                <w:szCs w:val="16"/>
              </w:rPr>
              <w:t>(date published/ uploaded to intranet or issued to staff to access)</w:t>
            </w:r>
          </w:p>
        </w:tc>
        <w:tc>
          <w:tcPr>
            <w:tcW w:w="3795" w:type="dxa"/>
            <w:gridSpan w:val="2"/>
          </w:tcPr>
          <w:p w14:paraId="12759178" w14:textId="6175D41C" w:rsidR="009765CA" w:rsidRPr="00537D93" w:rsidRDefault="009765CA" w:rsidP="009765CA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>Maximum of 3 years following month of approval (Month/ Year)</w:t>
            </w:r>
          </w:p>
        </w:tc>
      </w:tr>
      <w:tr w:rsidR="00A31836" w:rsidRPr="00537D93" w14:paraId="1C24D8CD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rPr>
          <w:trHeight w:val="63"/>
        </w:trPr>
        <w:tc>
          <w:tcPr>
            <w:tcW w:w="10632" w:type="dxa"/>
            <w:gridSpan w:val="6"/>
            <w:shd w:val="clear" w:color="auto" w:fill="auto"/>
          </w:tcPr>
          <w:p w14:paraId="7F708ED7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66049E0E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rPr>
          <w:trHeight w:val="512"/>
        </w:trPr>
        <w:tc>
          <w:tcPr>
            <w:tcW w:w="3261" w:type="dxa"/>
            <w:shd w:val="clear" w:color="auto" w:fill="F2F2F2" w:themeFill="background1" w:themeFillShade="F2"/>
          </w:tcPr>
          <w:p w14:paraId="4C9DEC57" w14:textId="77777777" w:rsidR="00A31836" w:rsidRPr="00537D93" w:rsidRDefault="00A31836" w:rsidP="00A31836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Supersedes:</w:t>
            </w:r>
          </w:p>
        </w:tc>
        <w:tc>
          <w:tcPr>
            <w:tcW w:w="7371" w:type="dxa"/>
            <w:gridSpan w:val="5"/>
          </w:tcPr>
          <w:p w14:paraId="1F32416C" w14:textId="4BA79A4F" w:rsidR="00A31836" w:rsidRPr="00537D93" w:rsidRDefault="00766811" w:rsidP="00E36A25">
            <w:pPr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Version </w:t>
            </w:r>
            <w:r w:rsidR="00E36A25" w:rsidRPr="00537D93">
              <w:rPr>
                <w:rFonts w:ascii="Arial" w:hAnsi="Arial" w:cs="Arial"/>
                <w:color w:val="FF0000"/>
              </w:rPr>
              <w:t>X.X, Title of document if changed, Issue Date Month Year to Review Date Month Year</w:t>
            </w:r>
            <w:r w:rsidR="00745A3D" w:rsidRPr="00537D93">
              <w:rPr>
                <w:rFonts w:ascii="Arial" w:hAnsi="Arial" w:cs="Arial"/>
                <w:color w:val="FF0000"/>
              </w:rPr>
              <w:t xml:space="preserve"> or Not Applicable - NEW</w:t>
            </w:r>
          </w:p>
        </w:tc>
      </w:tr>
      <w:tr w:rsidR="009765CA" w:rsidRPr="00537D93" w14:paraId="2ACBB19B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rPr>
          <w:trHeight w:val="609"/>
        </w:trPr>
        <w:tc>
          <w:tcPr>
            <w:tcW w:w="3261" w:type="dxa"/>
            <w:shd w:val="clear" w:color="auto" w:fill="F2F2F2" w:themeFill="background1" w:themeFillShade="F2"/>
          </w:tcPr>
          <w:p w14:paraId="5A306669" w14:textId="77777777" w:rsidR="009765CA" w:rsidRPr="00537D93" w:rsidRDefault="009765CA" w:rsidP="009765C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Approved by (committee/group):</w:t>
            </w:r>
          </w:p>
        </w:tc>
        <w:tc>
          <w:tcPr>
            <w:tcW w:w="3576" w:type="dxa"/>
            <w:gridSpan w:val="3"/>
            <w:tcBorders>
              <w:right w:val="single" w:sz="4" w:space="0" w:color="auto"/>
            </w:tcBorders>
          </w:tcPr>
          <w:p w14:paraId="0DD5B67F" w14:textId="694427A7" w:rsidR="009765CA" w:rsidRPr="00766811" w:rsidRDefault="009765CA" w:rsidP="009765CA">
            <w:pPr>
              <w:contextualSpacing/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>Record name of trust committee/ group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C6CC46" w14:textId="2B80DD16" w:rsidR="009765CA" w:rsidRPr="00537D93" w:rsidRDefault="009765CA" w:rsidP="009765C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Date Approved: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9784BB" w14:textId="09AE4C5E" w:rsidR="009765CA" w:rsidRPr="00766811" w:rsidRDefault="009765CA" w:rsidP="009765CA">
            <w:pPr>
              <w:contextualSpacing/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>Record date of approval meeting (dd/mm/yyyy)</w:t>
            </w:r>
          </w:p>
        </w:tc>
      </w:tr>
      <w:tr w:rsidR="00A31836" w:rsidRPr="00537D93" w14:paraId="5C846331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rPr>
          <w:trHeight w:val="63"/>
        </w:trPr>
        <w:tc>
          <w:tcPr>
            <w:tcW w:w="10632" w:type="dxa"/>
            <w:gridSpan w:val="6"/>
            <w:shd w:val="clear" w:color="auto" w:fill="auto"/>
          </w:tcPr>
          <w:p w14:paraId="63695F93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2816A1CA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5DDE3201" w14:textId="77777777" w:rsidR="00AC0674" w:rsidRPr="00537D93" w:rsidRDefault="00AC0674" w:rsidP="00AC0674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Scope/ Target Audience:</w:t>
            </w:r>
          </w:p>
          <w:p w14:paraId="30313D16" w14:textId="3295846B" w:rsidR="00A31836" w:rsidRPr="00537D93" w:rsidRDefault="00AC0674" w:rsidP="00AC0674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7D93">
              <w:rPr>
                <w:rFonts w:ascii="Arial" w:hAnsi="Arial" w:cs="Arial"/>
                <w:sz w:val="16"/>
                <w:szCs w:val="16"/>
              </w:rPr>
              <w:t>(delete as applicable</w:t>
            </w:r>
            <w:r w:rsidR="00766811">
              <w:rPr>
                <w:rFonts w:ascii="Arial" w:hAnsi="Arial" w:cs="Arial"/>
                <w:sz w:val="16"/>
                <w:szCs w:val="16"/>
              </w:rPr>
              <w:t xml:space="preserve"> and/ or </w:t>
            </w:r>
            <w:r w:rsidRPr="00537D93">
              <w:rPr>
                <w:rFonts w:ascii="Arial" w:hAnsi="Arial" w:cs="Arial"/>
                <w:sz w:val="16"/>
                <w:szCs w:val="16"/>
              </w:rPr>
              <w:t>describe)</w:t>
            </w:r>
          </w:p>
        </w:tc>
        <w:tc>
          <w:tcPr>
            <w:tcW w:w="7371" w:type="dxa"/>
            <w:gridSpan w:val="5"/>
          </w:tcPr>
          <w:p w14:paraId="6C013DF8" w14:textId="497162A2" w:rsidR="00A31836" w:rsidRPr="00537D93" w:rsidRDefault="00015C41" w:rsidP="00A31836">
            <w:pPr>
              <w:contextualSpacing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Trust</w:t>
            </w:r>
            <w:r w:rsidR="00314791">
              <w:rPr>
                <w:rFonts w:ascii="Arial" w:hAnsi="Arial" w:cs="Arial"/>
                <w:b/>
              </w:rPr>
              <w:t>-</w:t>
            </w:r>
            <w:r w:rsidRPr="00537D93">
              <w:rPr>
                <w:rFonts w:ascii="Arial" w:hAnsi="Arial" w:cs="Arial"/>
                <w:b/>
              </w:rPr>
              <w:t>wide</w:t>
            </w:r>
            <w:r w:rsidR="00A31836" w:rsidRPr="00537D93">
              <w:rPr>
                <w:rFonts w:ascii="Arial" w:hAnsi="Arial" w:cs="Arial"/>
                <w:b/>
              </w:rPr>
              <w:t xml:space="preserve"> </w:t>
            </w:r>
            <w:r w:rsidR="00A31836" w:rsidRPr="00537D93">
              <w:rPr>
                <w:rFonts w:ascii="Arial" w:hAnsi="Arial" w:cs="Arial"/>
                <w:sz w:val="16"/>
                <w:szCs w:val="16"/>
              </w:rPr>
              <w:t>(for the majority)</w:t>
            </w:r>
            <w:r w:rsidR="00A31836" w:rsidRPr="00537D93">
              <w:rPr>
                <w:rFonts w:ascii="Arial" w:hAnsi="Arial" w:cs="Arial"/>
                <w:b/>
              </w:rPr>
              <w:t xml:space="preserve"> OR</w:t>
            </w:r>
          </w:p>
          <w:p w14:paraId="5D2AE25E" w14:textId="218DC672" w:rsidR="00E36A25" w:rsidRPr="00537D93" w:rsidRDefault="00E36A25" w:rsidP="00A31836">
            <w:pPr>
              <w:contextualSpacing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Divisional OR</w:t>
            </w:r>
          </w:p>
          <w:p w14:paraId="06B35027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37D93">
              <w:rPr>
                <w:rFonts w:ascii="Arial" w:hAnsi="Arial" w:cs="Arial"/>
                <w:b/>
              </w:rPr>
              <w:t xml:space="preserve">Specialty/ Department </w:t>
            </w:r>
            <w:r w:rsidRPr="00537D93">
              <w:rPr>
                <w:rFonts w:ascii="Arial" w:hAnsi="Arial" w:cs="Arial"/>
                <w:sz w:val="16"/>
                <w:szCs w:val="16"/>
              </w:rPr>
              <w:t>(for the minority)</w:t>
            </w:r>
          </w:p>
        </w:tc>
      </w:tr>
      <w:tr w:rsidR="00A31836" w:rsidRPr="00537D93" w14:paraId="2C267D76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07499003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747EA715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5BA7DE73" w14:textId="77777777" w:rsidR="00A31836" w:rsidRPr="00537D93" w:rsidRDefault="00A31836" w:rsidP="00A31836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  <w:b/>
              </w:rPr>
              <w:t>Evidence Base/ References:</w:t>
            </w:r>
          </w:p>
        </w:tc>
        <w:tc>
          <w:tcPr>
            <w:tcW w:w="7371" w:type="dxa"/>
            <w:gridSpan w:val="5"/>
          </w:tcPr>
          <w:p w14:paraId="520DBFA9" w14:textId="3C63ABE9" w:rsidR="00A31836" w:rsidRPr="00537D93" w:rsidRDefault="002A1018" w:rsidP="002A1018">
            <w:pPr>
              <w:contextualSpacing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  <w:color w:val="FF0000"/>
              </w:rPr>
              <w:t>If long/ large evidence base – add section header and simply refer to it from here (e</w:t>
            </w:r>
            <w:r w:rsidR="00537D93">
              <w:rPr>
                <w:rFonts w:ascii="Arial" w:hAnsi="Arial" w:cs="Arial"/>
                <w:color w:val="FF0000"/>
              </w:rPr>
              <w:t>.</w:t>
            </w:r>
            <w:r w:rsidRPr="00537D93">
              <w:rPr>
                <w:rFonts w:ascii="Arial" w:hAnsi="Arial" w:cs="Arial"/>
                <w:color w:val="FF0000"/>
              </w:rPr>
              <w:t>g</w:t>
            </w:r>
            <w:r w:rsidR="00537D93">
              <w:rPr>
                <w:rFonts w:ascii="Arial" w:hAnsi="Arial" w:cs="Arial"/>
                <w:color w:val="FF0000"/>
              </w:rPr>
              <w:t>.</w:t>
            </w:r>
            <w:r w:rsidRPr="00537D93">
              <w:rPr>
                <w:rFonts w:ascii="Arial" w:hAnsi="Arial" w:cs="Arial"/>
                <w:color w:val="FF0000"/>
              </w:rPr>
              <w:t xml:space="preserve"> See Section </w:t>
            </w:r>
            <w:r w:rsidR="00493AC4" w:rsidRPr="00537D93">
              <w:rPr>
                <w:rFonts w:ascii="Arial" w:hAnsi="Arial" w:cs="Arial"/>
                <w:color w:val="FF0000"/>
              </w:rPr>
              <w:t>7</w:t>
            </w:r>
            <w:r w:rsidRPr="00537D93">
              <w:rPr>
                <w:rFonts w:ascii="Arial" w:hAnsi="Arial" w:cs="Arial"/>
                <w:color w:val="FF0000"/>
              </w:rPr>
              <w:t>)</w:t>
            </w:r>
          </w:p>
        </w:tc>
      </w:tr>
      <w:tr w:rsidR="00A31836" w:rsidRPr="00537D93" w14:paraId="685840B5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39DCD806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A25" w:rsidRPr="00537D93" w14:paraId="325D9338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1CB75A7D" w14:textId="1E3C77FA" w:rsidR="00E36A25" w:rsidRPr="00537D93" w:rsidRDefault="00E36A25" w:rsidP="00E36A25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Lead Division:</w:t>
            </w:r>
          </w:p>
        </w:tc>
        <w:tc>
          <w:tcPr>
            <w:tcW w:w="7371" w:type="dxa"/>
            <w:gridSpan w:val="5"/>
          </w:tcPr>
          <w:p w14:paraId="4117351E" w14:textId="77777777" w:rsidR="00E36A25" w:rsidRPr="00537D93" w:rsidRDefault="00E36A25" w:rsidP="00E36A25">
            <w:pPr>
              <w:contextualSpacing/>
              <w:rPr>
                <w:rFonts w:ascii="Arial" w:hAnsi="Arial" w:cs="Arial"/>
              </w:rPr>
            </w:pPr>
          </w:p>
        </w:tc>
      </w:tr>
      <w:tr w:rsidR="00E36A25" w:rsidRPr="00537D93" w14:paraId="65F4A2A6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4097194B" w14:textId="5D3C8EAE" w:rsidR="00493AC4" w:rsidRPr="00537D93" w:rsidRDefault="00493AC4" w:rsidP="00493AC4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</w:rPr>
              <w:t>Lead Specialty</w:t>
            </w:r>
            <w:r w:rsidR="00AB5DF1">
              <w:rPr>
                <w:rFonts w:ascii="Arial" w:hAnsi="Arial" w:cs="Arial"/>
                <w:b/>
              </w:rPr>
              <w:t>/ Department</w:t>
            </w:r>
            <w:r w:rsidRPr="00537D93">
              <w:rPr>
                <w:rFonts w:ascii="Arial" w:hAnsi="Arial" w:cs="Arial"/>
                <w:b/>
              </w:rPr>
              <w:t>:</w:t>
            </w:r>
          </w:p>
          <w:p w14:paraId="4AE5A495" w14:textId="7FB23419" w:rsidR="00E36A25" w:rsidRPr="00537D93" w:rsidRDefault="00493AC4" w:rsidP="00493AC4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537D93">
              <w:rPr>
                <w:rFonts w:ascii="Arial" w:hAnsi="Arial" w:cs="Arial"/>
                <w:b/>
                <w:sz w:val="16"/>
                <w:szCs w:val="16"/>
              </w:rPr>
              <w:t>(Or Division if ‘divisionally’ owned)</w:t>
            </w:r>
          </w:p>
        </w:tc>
        <w:tc>
          <w:tcPr>
            <w:tcW w:w="7371" w:type="dxa"/>
            <w:gridSpan w:val="5"/>
          </w:tcPr>
          <w:p w14:paraId="66E7CEC7" w14:textId="77777777" w:rsidR="00E36A25" w:rsidRPr="00537D93" w:rsidRDefault="00E36A25" w:rsidP="00E36A25">
            <w:pPr>
              <w:contextualSpacing/>
              <w:rPr>
                <w:rFonts w:ascii="Arial" w:hAnsi="Arial" w:cs="Arial"/>
              </w:rPr>
            </w:pPr>
          </w:p>
        </w:tc>
      </w:tr>
      <w:tr w:rsidR="00CE78C9" w:rsidRPr="00537D93" w14:paraId="4B044E57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7E35205E" w14:textId="77777777" w:rsidR="00CE78C9" w:rsidRDefault="00CE78C9" w:rsidP="00CE78C9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D94B22">
              <w:rPr>
                <w:rFonts w:ascii="Arial" w:hAnsi="Arial" w:cs="Arial"/>
                <w:b/>
              </w:rPr>
              <w:t>Lead Author:</w:t>
            </w:r>
          </w:p>
          <w:p w14:paraId="7510ABE5" w14:textId="5727A531" w:rsidR="00CE78C9" w:rsidRPr="00537D93" w:rsidRDefault="00CE78C9" w:rsidP="00CE78C9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9338B">
              <w:rPr>
                <w:rFonts w:ascii="Arial" w:hAnsi="Arial" w:cs="Arial"/>
                <w:b/>
                <w:sz w:val="16"/>
                <w:szCs w:val="16"/>
              </w:rPr>
              <w:t>(position/ role and name)</w:t>
            </w:r>
          </w:p>
        </w:tc>
        <w:tc>
          <w:tcPr>
            <w:tcW w:w="7371" w:type="dxa"/>
            <w:gridSpan w:val="5"/>
          </w:tcPr>
          <w:p w14:paraId="1B9F581F" w14:textId="77777777" w:rsidR="00CE78C9" w:rsidRPr="00537D93" w:rsidRDefault="00CE78C9" w:rsidP="00CE78C9">
            <w:pPr>
              <w:contextualSpacing/>
              <w:rPr>
                <w:rFonts w:ascii="Arial" w:hAnsi="Arial" w:cs="Arial"/>
              </w:rPr>
            </w:pPr>
          </w:p>
        </w:tc>
      </w:tr>
      <w:tr w:rsidR="00CE78C9" w:rsidRPr="00537D93" w14:paraId="64AD97DC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3FD23251" w14:textId="77777777" w:rsidR="00CE78C9" w:rsidRDefault="00CE78C9" w:rsidP="00CE78C9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D94B22">
              <w:rPr>
                <w:rFonts w:ascii="Arial" w:hAnsi="Arial" w:cs="Arial"/>
                <w:b/>
              </w:rPr>
              <w:t>Co-Author(s):</w:t>
            </w:r>
          </w:p>
          <w:p w14:paraId="513CB4FC" w14:textId="2A5D7265" w:rsidR="00CE78C9" w:rsidRPr="00537D93" w:rsidRDefault="00CE78C9" w:rsidP="00CE78C9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9338B">
              <w:rPr>
                <w:rFonts w:ascii="Arial" w:hAnsi="Arial" w:cs="Arial"/>
                <w:b/>
                <w:sz w:val="16"/>
                <w:szCs w:val="16"/>
              </w:rPr>
              <w:t>(position/ role and name</w:t>
            </w:r>
            <w:r w:rsidR="00766811">
              <w:rPr>
                <w:rFonts w:ascii="Arial" w:hAnsi="Arial" w:cs="Arial"/>
                <w:b/>
                <w:sz w:val="16"/>
                <w:szCs w:val="16"/>
              </w:rPr>
              <w:t xml:space="preserve"> if applicable</w:t>
            </w:r>
            <w:r w:rsidRPr="00B933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</w:tcPr>
          <w:p w14:paraId="20F7FCE5" w14:textId="07EF2FBE" w:rsidR="00CE78C9" w:rsidRPr="00537D93" w:rsidRDefault="00766811" w:rsidP="00CE78C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CE78C9" w:rsidRPr="00537D93" w14:paraId="2A9370E1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7F3E3878" w14:textId="4BFDB37D" w:rsidR="00CE78C9" w:rsidRPr="00537D93" w:rsidRDefault="00CE78C9" w:rsidP="00CE78C9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D94B22">
              <w:rPr>
                <w:rFonts w:ascii="Arial" w:hAnsi="Arial" w:cs="Arial"/>
                <w:b/>
              </w:rPr>
              <w:t>Sponsor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38B">
              <w:rPr>
                <w:rFonts w:ascii="Arial" w:hAnsi="Arial" w:cs="Arial"/>
                <w:b/>
                <w:sz w:val="16"/>
                <w:szCs w:val="16"/>
              </w:rPr>
              <w:t>(position/ role):</w:t>
            </w:r>
          </w:p>
        </w:tc>
        <w:tc>
          <w:tcPr>
            <w:tcW w:w="7371" w:type="dxa"/>
            <w:gridSpan w:val="5"/>
          </w:tcPr>
          <w:p w14:paraId="11093DC5" w14:textId="77777777" w:rsidR="00CE78C9" w:rsidRPr="00537D93" w:rsidRDefault="00CE78C9" w:rsidP="00CE78C9">
            <w:pPr>
              <w:contextualSpacing/>
              <w:rPr>
                <w:rFonts w:ascii="Arial" w:hAnsi="Arial" w:cs="Arial"/>
              </w:rPr>
            </w:pPr>
          </w:p>
        </w:tc>
      </w:tr>
      <w:tr w:rsidR="00A31836" w:rsidRPr="00537D93" w14:paraId="3A998CDD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755E380F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36" w:rsidRPr="00537D93" w14:paraId="1E63399D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F2F2F2" w:themeFill="background1" w:themeFillShade="F2"/>
          </w:tcPr>
          <w:p w14:paraId="2FBDC60A" w14:textId="77777777" w:rsidR="00A31836" w:rsidRPr="00537D93" w:rsidRDefault="00A31836" w:rsidP="00766811">
            <w:pPr>
              <w:ind w:left="4716"/>
              <w:contextualSpacing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  <w:i/>
                <w:sz w:val="16"/>
                <w:szCs w:val="16"/>
              </w:rPr>
              <w:t>Name the documents here or record not applicable</w:t>
            </w:r>
          </w:p>
        </w:tc>
      </w:tr>
      <w:tr w:rsidR="00E36A25" w:rsidRPr="00537D93" w14:paraId="2036B4DC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F2F2F2" w:themeFill="background1" w:themeFillShade="F2"/>
          </w:tcPr>
          <w:p w14:paraId="3E74C1AC" w14:textId="4574C817" w:rsidR="00E36A25" w:rsidRPr="00537D93" w:rsidRDefault="00E36A25" w:rsidP="00E36A25">
            <w:pPr>
              <w:contextualSpacing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537D93">
              <w:rPr>
                <w:rFonts w:ascii="Arial" w:hAnsi="Arial" w:cs="Arial"/>
                <w:i/>
                <w:sz w:val="16"/>
                <w:szCs w:val="16"/>
              </w:rPr>
              <w:t xml:space="preserve">(these are documents which are usually developed or reviewed/ </w:t>
            </w:r>
            <w:r w:rsidR="007D4A60" w:rsidRPr="00537D93">
              <w:rPr>
                <w:rFonts w:ascii="Arial" w:hAnsi="Arial" w:cs="Arial"/>
                <w:i/>
                <w:sz w:val="16"/>
                <w:szCs w:val="16"/>
              </w:rPr>
              <w:t>amended</w:t>
            </w:r>
            <w:r w:rsidRPr="00537D93">
              <w:rPr>
                <w:rFonts w:ascii="Arial" w:hAnsi="Arial" w:cs="Arial"/>
                <w:i/>
                <w:sz w:val="16"/>
                <w:szCs w:val="16"/>
              </w:rPr>
              <w:t xml:space="preserve"> at the same time – ie a family of documents)</w:t>
            </w:r>
          </w:p>
        </w:tc>
      </w:tr>
      <w:tr w:rsidR="00A31836" w:rsidRPr="00537D93" w14:paraId="30893374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5FA5F68D" w14:textId="77777777" w:rsidR="00A31836" w:rsidRPr="00537D93" w:rsidRDefault="00C66F59" w:rsidP="00C66F59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</w:rPr>
              <w:t xml:space="preserve">Associated </w:t>
            </w:r>
            <w:r w:rsidR="00A31836" w:rsidRPr="00537D93">
              <w:rPr>
                <w:rFonts w:ascii="Arial" w:hAnsi="Arial" w:cs="Arial"/>
              </w:rPr>
              <w:t>Policy</w:t>
            </w:r>
          </w:p>
        </w:tc>
        <w:tc>
          <w:tcPr>
            <w:tcW w:w="5812" w:type="dxa"/>
            <w:gridSpan w:val="3"/>
          </w:tcPr>
          <w:p w14:paraId="7CF07A1A" w14:textId="77777777" w:rsidR="00A31836" w:rsidRPr="00537D93" w:rsidRDefault="00A31836" w:rsidP="00A31836">
            <w:pPr>
              <w:contextualSpacing/>
              <w:rPr>
                <w:rFonts w:ascii="Arial" w:hAnsi="Arial" w:cs="Arial"/>
              </w:rPr>
            </w:pPr>
          </w:p>
        </w:tc>
      </w:tr>
      <w:tr w:rsidR="00A31836" w:rsidRPr="00537D93" w14:paraId="57BBE060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1A87B44C" w14:textId="77777777" w:rsidR="00A31836" w:rsidRPr="00537D93" w:rsidRDefault="00C66F59" w:rsidP="00A31836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</w:rPr>
              <w:t xml:space="preserve">Associated </w:t>
            </w:r>
            <w:r w:rsidR="00A31836" w:rsidRPr="00537D93">
              <w:rPr>
                <w:rFonts w:ascii="Arial" w:hAnsi="Arial" w:cs="Arial"/>
              </w:rPr>
              <w:t>Guideline(s)</w:t>
            </w:r>
          </w:p>
        </w:tc>
        <w:tc>
          <w:tcPr>
            <w:tcW w:w="5812" w:type="dxa"/>
            <w:gridSpan w:val="3"/>
          </w:tcPr>
          <w:p w14:paraId="631C8234" w14:textId="77777777" w:rsidR="00A31836" w:rsidRPr="00537D93" w:rsidRDefault="00A31836" w:rsidP="00A31836">
            <w:pPr>
              <w:contextualSpacing/>
              <w:rPr>
                <w:rFonts w:ascii="Arial" w:hAnsi="Arial" w:cs="Arial"/>
              </w:rPr>
            </w:pPr>
          </w:p>
        </w:tc>
      </w:tr>
      <w:tr w:rsidR="00A31836" w:rsidRPr="00537D93" w14:paraId="738A91B6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5D9BBAC2" w14:textId="77777777" w:rsidR="00A31836" w:rsidRPr="00537D93" w:rsidRDefault="00C66F59" w:rsidP="00A31836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</w:rPr>
              <w:t xml:space="preserve">Associated </w:t>
            </w:r>
            <w:r w:rsidR="00A31836" w:rsidRPr="00537D93">
              <w:rPr>
                <w:rFonts w:ascii="Arial" w:hAnsi="Arial" w:cs="Arial"/>
              </w:rPr>
              <w:t>Procedure(s)</w:t>
            </w:r>
          </w:p>
        </w:tc>
        <w:tc>
          <w:tcPr>
            <w:tcW w:w="5812" w:type="dxa"/>
            <w:gridSpan w:val="3"/>
          </w:tcPr>
          <w:p w14:paraId="3A58964B" w14:textId="77777777" w:rsidR="00A31836" w:rsidRPr="00537D93" w:rsidRDefault="00A31836" w:rsidP="00A31836">
            <w:pPr>
              <w:contextualSpacing/>
              <w:rPr>
                <w:rFonts w:ascii="Arial" w:hAnsi="Arial" w:cs="Arial"/>
              </w:rPr>
            </w:pPr>
          </w:p>
        </w:tc>
      </w:tr>
      <w:tr w:rsidR="00A31836" w:rsidRPr="00537D93" w14:paraId="31161BC7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2604E47C" w14:textId="77777777" w:rsidR="00A31836" w:rsidRPr="00537D93" w:rsidRDefault="00A31836" w:rsidP="00A31836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</w:rPr>
              <w:t>Associa</w:t>
            </w:r>
            <w:r w:rsidR="00C66F59" w:rsidRPr="00537D93">
              <w:rPr>
                <w:rFonts w:ascii="Arial" w:hAnsi="Arial" w:cs="Arial"/>
              </w:rPr>
              <w:t xml:space="preserve">ted </w:t>
            </w:r>
            <w:r w:rsidRPr="00537D93">
              <w:rPr>
                <w:rFonts w:ascii="Arial" w:hAnsi="Arial" w:cs="Arial"/>
              </w:rPr>
              <w:t>Pathway(s)</w:t>
            </w:r>
          </w:p>
        </w:tc>
        <w:tc>
          <w:tcPr>
            <w:tcW w:w="5812" w:type="dxa"/>
            <w:gridSpan w:val="3"/>
          </w:tcPr>
          <w:p w14:paraId="24BE3C25" w14:textId="77777777" w:rsidR="00A31836" w:rsidRPr="00537D93" w:rsidRDefault="00A31836" w:rsidP="00A31836">
            <w:pPr>
              <w:contextualSpacing/>
              <w:rPr>
                <w:rFonts w:ascii="Arial" w:hAnsi="Arial" w:cs="Arial"/>
              </w:rPr>
            </w:pPr>
          </w:p>
        </w:tc>
      </w:tr>
      <w:tr w:rsidR="00A31836" w:rsidRPr="00537D93" w14:paraId="3FF50F94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4820" w:type="dxa"/>
            <w:gridSpan w:val="3"/>
            <w:shd w:val="clear" w:color="auto" w:fill="F2F2F2" w:themeFill="background1" w:themeFillShade="F2"/>
          </w:tcPr>
          <w:p w14:paraId="38346DF2" w14:textId="77777777" w:rsidR="00A31836" w:rsidRPr="00537D93" w:rsidRDefault="00A31836" w:rsidP="00A31836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</w:rPr>
              <w:t xml:space="preserve">Other associated documents </w:t>
            </w:r>
          </w:p>
          <w:p w14:paraId="4E6AAFC9" w14:textId="77777777" w:rsidR="00A31836" w:rsidRPr="00537D93" w:rsidRDefault="00A31836" w:rsidP="00A31836">
            <w:pPr>
              <w:contextualSpacing/>
              <w:jc w:val="right"/>
              <w:rPr>
                <w:rFonts w:ascii="Arial" w:hAnsi="Arial" w:cs="Arial"/>
              </w:rPr>
            </w:pPr>
            <w:r w:rsidRPr="00537D93">
              <w:rPr>
                <w:rFonts w:ascii="Arial" w:hAnsi="Arial" w:cs="Arial"/>
              </w:rPr>
              <w:t>e.g. documentation/ forms</w:t>
            </w:r>
          </w:p>
        </w:tc>
        <w:tc>
          <w:tcPr>
            <w:tcW w:w="5812" w:type="dxa"/>
            <w:gridSpan w:val="3"/>
          </w:tcPr>
          <w:p w14:paraId="6DE687CF" w14:textId="77777777" w:rsidR="006D3BF0" w:rsidRPr="00537D93" w:rsidRDefault="006D3BF0" w:rsidP="00A31836">
            <w:pPr>
              <w:tabs>
                <w:tab w:val="center" w:pos="4513"/>
                <w:tab w:val="right" w:pos="9026"/>
              </w:tabs>
              <w:rPr>
                <w:rFonts w:ascii="Arial" w:eastAsia="Times New Roman" w:hAnsi="Arial" w:cs="Arial"/>
              </w:rPr>
            </w:pPr>
          </w:p>
        </w:tc>
      </w:tr>
      <w:tr w:rsidR="00A31836" w:rsidRPr="00537D93" w14:paraId="7D2CEBF2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37637283" w14:textId="77777777" w:rsidR="00A31836" w:rsidRPr="00537D93" w:rsidRDefault="00A31836" w:rsidP="00A31836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AC4" w:rsidRPr="00537D93" w14:paraId="45FA7A7F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3F649362" w14:textId="58D01EA6" w:rsidR="00493AC4" w:rsidRPr="00537D93" w:rsidRDefault="00493AC4" w:rsidP="00493AC4">
            <w:pPr>
              <w:contextualSpacing/>
              <w:jc w:val="right"/>
              <w:rPr>
                <w:rFonts w:ascii="Arial" w:hAnsi="Arial" w:cs="Arial"/>
                <w:b/>
              </w:rPr>
            </w:pPr>
            <w:bookmarkStart w:id="0" w:name="_Hlk138745981"/>
            <w:r w:rsidRPr="00537D93">
              <w:rPr>
                <w:rFonts w:ascii="Arial" w:hAnsi="Arial" w:cs="Arial"/>
                <w:b/>
              </w:rPr>
              <w:t>Consultation Undertaken:</w:t>
            </w:r>
          </w:p>
        </w:tc>
        <w:tc>
          <w:tcPr>
            <w:tcW w:w="7371" w:type="dxa"/>
            <w:gridSpan w:val="5"/>
          </w:tcPr>
          <w:p w14:paraId="55049C35" w14:textId="400301C2" w:rsidR="00493AC4" w:rsidRPr="00537D93" w:rsidRDefault="00493AC4" w:rsidP="00493A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 xml:space="preserve">Record the individuals, groups of staff (e.g. matrons) and trust committees/ groups consulted during the development or review/ </w:t>
            </w:r>
            <w:r w:rsidR="002E0CA0" w:rsidRPr="00537D93">
              <w:rPr>
                <w:rFonts w:ascii="Arial" w:hAnsi="Arial" w:cs="Arial"/>
                <w:color w:val="FF0000"/>
              </w:rPr>
              <w:t>amendment</w:t>
            </w:r>
            <w:r w:rsidRPr="00537D93">
              <w:rPr>
                <w:rFonts w:ascii="Arial" w:hAnsi="Arial" w:cs="Arial"/>
                <w:color w:val="FF0000"/>
              </w:rPr>
              <w:t xml:space="preserve"> of the document.  </w:t>
            </w:r>
            <w:r w:rsidRPr="00537D93">
              <w:rPr>
                <w:rFonts w:ascii="Arial" w:eastAsia="Calibri" w:hAnsi="Arial" w:cs="Arial"/>
                <w:color w:val="FF0000"/>
              </w:rPr>
              <w:t>Also consider consultation with junior staff/ students.</w:t>
            </w:r>
          </w:p>
          <w:p w14:paraId="3BE7C843" w14:textId="38CAD704" w:rsidR="00493AC4" w:rsidRPr="00537D93" w:rsidRDefault="00493AC4" w:rsidP="00493A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FF0000"/>
              </w:rPr>
            </w:pPr>
            <w:r w:rsidRPr="00537D93">
              <w:rPr>
                <w:rFonts w:ascii="Arial" w:hAnsi="Arial" w:cs="Arial"/>
                <w:color w:val="FF0000"/>
              </w:rPr>
              <w:t>If long/ large consultation – add section header and simply refer to it from here (e</w:t>
            </w:r>
            <w:r w:rsidR="00537D93">
              <w:rPr>
                <w:rFonts w:ascii="Arial" w:hAnsi="Arial" w:cs="Arial"/>
                <w:color w:val="FF0000"/>
              </w:rPr>
              <w:t>.</w:t>
            </w:r>
            <w:r w:rsidRPr="00537D93">
              <w:rPr>
                <w:rFonts w:ascii="Arial" w:hAnsi="Arial" w:cs="Arial"/>
                <w:color w:val="FF0000"/>
              </w:rPr>
              <w:t>g</w:t>
            </w:r>
            <w:r w:rsidR="00537D93">
              <w:rPr>
                <w:rFonts w:ascii="Arial" w:hAnsi="Arial" w:cs="Arial"/>
                <w:color w:val="FF0000"/>
              </w:rPr>
              <w:t>.</w:t>
            </w:r>
            <w:r w:rsidRPr="00537D93">
              <w:rPr>
                <w:rFonts w:ascii="Arial" w:hAnsi="Arial" w:cs="Arial"/>
                <w:color w:val="FF0000"/>
              </w:rPr>
              <w:t xml:space="preserve"> See Section 8</w:t>
            </w:r>
            <w:r w:rsidR="00973E22">
              <w:rPr>
                <w:rFonts w:ascii="Arial" w:hAnsi="Arial" w:cs="Arial"/>
                <w:color w:val="FF0000"/>
              </w:rPr>
              <w:t xml:space="preserve"> or See page XX</w:t>
            </w:r>
            <w:r w:rsidRPr="00537D93">
              <w:rPr>
                <w:rFonts w:ascii="Arial" w:hAnsi="Arial" w:cs="Arial"/>
                <w:color w:val="FF0000"/>
              </w:rPr>
              <w:t>)</w:t>
            </w:r>
          </w:p>
        </w:tc>
      </w:tr>
      <w:bookmarkEnd w:id="0"/>
      <w:tr w:rsidR="00A31836" w:rsidRPr="00537D93" w14:paraId="1472F4CC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808080" w:themeColor="background1" w:themeShade="80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10632" w:type="dxa"/>
            <w:gridSpan w:val="6"/>
            <w:shd w:val="clear" w:color="auto" w:fill="auto"/>
          </w:tcPr>
          <w:p w14:paraId="353A30E8" w14:textId="77777777" w:rsidR="00A31836" w:rsidRPr="00537D93" w:rsidRDefault="00A31836" w:rsidP="00A3183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F59" w:rsidRPr="00537D93" w14:paraId="5C3FD5AB" w14:textId="77777777" w:rsidTr="00616715">
        <w:tblPrEx>
          <w:tblBorders>
            <w:top w:val="single" w:sz="4" w:space="0" w:color="404040" w:themeColor="text1" w:themeTint="BF"/>
            <w:bottom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shd w:val="clear" w:color="auto" w:fill="auto"/>
        </w:tblPrEx>
        <w:tc>
          <w:tcPr>
            <w:tcW w:w="3261" w:type="dxa"/>
            <w:shd w:val="clear" w:color="auto" w:fill="F2F2F2" w:themeFill="background1" w:themeFillShade="F2"/>
          </w:tcPr>
          <w:p w14:paraId="1925F8A6" w14:textId="77777777" w:rsidR="00C66F59" w:rsidRPr="00537D93" w:rsidRDefault="00C66F59" w:rsidP="00FC6124">
            <w:pPr>
              <w:contextualSpacing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7D93">
              <w:rPr>
                <w:rFonts w:ascii="Arial" w:hAnsi="Arial" w:cs="Arial"/>
                <w:b/>
                <w:sz w:val="16"/>
                <w:szCs w:val="16"/>
              </w:rPr>
              <w:t>Template control: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60C0B72B" w14:textId="37236C72" w:rsidR="00C66F59" w:rsidRPr="00537D93" w:rsidRDefault="00186718" w:rsidP="000570F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V2 Sept 2023</w:t>
            </w:r>
          </w:p>
        </w:tc>
      </w:tr>
    </w:tbl>
    <w:p w14:paraId="2B4C7554" w14:textId="3EB2908D" w:rsidR="00E36A25" w:rsidRPr="00537D93" w:rsidRDefault="00E36A25">
      <w:pPr>
        <w:rPr>
          <w:rFonts w:ascii="Arial" w:hAnsi="Arial" w:cs="Arial"/>
          <w:sz w:val="24"/>
          <w:szCs w:val="24"/>
        </w:rPr>
      </w:pPr>
      <w:r w:rsidRPr="00537D93">
        <w:rPr>
          <w:rFonts w:ascii="Arial" w:hAnsi="Arial" w:cs="Arial"/>
          <w:sz w:val="24"/>
          <w:szCs w:val="24"/>
        </w:rPr>
        <w:br w:type="page"/>
      </w:r>
    </w:p>
    <w:p w14:paraId="6360533A" w14:textId="77777777" w:rsidR="00A31836" w:rsidRPr="00537D93" w:rsidRDefault="00A31836" w:rsidP="00A31836">
      <w:pPr>
        <w:spacing w:after="0"/>
        <w:rPr>
          <w:rFonts w:ascii="Arial" w:hAnsi="Arial" w:cs="Arial"/>
          <w:sz w:val="24"/>
          <w:szCs w:val="24"/>
        </w:rPr>
      </w:pPr>
    </w:p>
    <w:p w14:paraId="51845851" w14:textId="77777777" w:rsidR="00AA2639" w:rsidRPr="00537D93" w:rsidRDefault="00AA2639" w:rsidP="003A298C">
      <w:pPr>
        <w:pStyle w:val="ListParagraph"/>
        <w:numPr>
          <w:ilvl w:val="0"/>
          <w:numId w:val="3"/>
        </w:numPr>
        <w:spacing w:after="0"/>
        <w:ind w:hanging="357"/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</w:pPr>
      <w:bookmarkStart w:id="1" w:name="_Hlk138746993"/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To ensure you have selected the correct template for your document, see definitions in the trust’s </w:t>
      </w:r>
      <w:hyperlink r:id="rId8" w:history="1">
        <w:r w:rsidRPr="00537D93">
          <w:rPr>
            <w:rStyle w:val="Hyperlink"/>
            <w:rFonts w:ascii="Arial" w:hAnsi="Arial" w:cs="Arial"/>
            <w:i/>
            <w:sz w:val="24"/>
            <w:szCs w:val="24"/>
          </w:rPr>
          <w:t>Development, Approval, Implementation and Review of CLINICAL procedures, guidelines, SOPs and Pathways - PROCEDURE</w:t>
        </w:r>
      </w:hyperlink>
    </w:p>
    <w:p w14:paraId="3B661441" w14:textId="3D935BDB" w:rsidR="003A298C" w:rsidRPr="00537D93" w:rsidRDefault="003A298C" w:rsidP="003A298C">
      <w:pPr>
        <w:pStyle w:val="ListParagraph"/>
        <w:numPr>
          <w:ilvl w:val="0"/>
          <w:numId w:val="3"/>
        </w:numPr>
        <w:spacing w:after="0"/>
        <w:ind w:left="709" w:hanging="357"/>
        <w:rPr>
          <w:rFonts w:ascii="Arial" w:hAnsi="Arial" w:cs="Arial"/>
          <w:i/>
          <w:color w:val="FF0000"/>
          <w:sz w:val="24"/>
          <w:szCs w:val="24"/>
        </w:rPr>
      </w:pPr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This document type (standard operating procedure) usually provides detailed instructions on how to perform a specific </w:t>
      </w:r>
      <w:r w:rsidR="00227C86" w:rsidRPr="00537D93">
        <w:rPr>
          <w:rFonts w:ascii="Arial" w:hAnsi="Arial" w:cs="Arial"/>
          <w:i/>
          <w:color w:val="FF0000"/>
          <w:sz w:val="24"/>
          <w:szCs w:val="24"/>
        </w:rPr>
        <w:t xml:space="preserve">operational </w:t>
      </w:r>
      <w:r w:rsidRPr="00537D93">
        <w:rPr>
          <w:rFonts w:ascii="Arial" w:hAnsi="Arial" w:cs="Arial"/>
          <w:i/>
          <w:color w:val="FF0000"/>
          <w:sz w:val="24"/>
          <w:szCs w:val="24"/>
        </w:rPr>
        <w:t>task in a certain way</w:t>
      </w:r>
    </w:p>
    <w:p w14:paraId="5D3CF2F1" w14:textId="57A9403C" w:rsidR="00AA2639" w:rsidRPr="00537D93" w:rsidRDefault="00AA2639" w:rsidP="003A298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color w:val="FF0000"/>
          <w:sz w:val="24"/>
          <w:szCs w:val="24"/>
        </w:rPr>
      </w:pPr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The above procedure </w:t>
      </w:r>
      <w:r w:rsidRPr="00537D93">
        <w:rPr>
          <w:rStyle w:val="Hyperlink"/>
          <w:rFonts w:ascii="Arial" w:hAnsi="Arial" w:cs="Arial"/>
          <w:i/>
          <w:color w:val="FF0000"/>
          <w:sz w:val="24"/>
          <w:szCs w:val="24"/>
          <w:u w:val="none"/>
        </w:rPr>
        <w:t>provides information on the process for developing new documents and for reviewing/ amending current documents</w:t>
      </w:r>
    </w:p>
    <w:p w14:paraId="74D9C71A" w14:textId="77777777" w:rsidR="00537D93" w:rsidRPr="00D94B22" w:rsidRDefault="00537D93" w:rsidP="00537D93">
      <w:pPr>
        <w:pStyle w:val="ListParagraph"/>
        <w:numPr>
          <w:ilvl w:val="0"/>
          <w:numId w:val="3"/>
        </w:numPr>
        <w:spacing w:after="0"/>
        <w:ind w:left="709"/>
        <w:rPr>
          <w:rFonts w:ascii="Arial" w:hAnsi="Arial" w:cs="Arial"/>
          <w:color w:val="FF0000"/>
          <w:sz w:val="24"/>
          <w:szCs w:val="24"/>
        </w:rPr>
      </w:pPr>
      <w:bookmarkStart w:id="2" w:name="_Hlk140843091"/>
      <w:bookmarkEnd w:id="1"/>
      <w:r>
        <w:rPr>
          <w:rFonts w:ascii="Arial" w:hAnsi="Arial" w:cs="Arial"/>
          <w:i/>
          <w:color w:val="FF0000"/>
          <w:sz w:val="24"/>
          <w:szCs w:val="24"/>
        </w:rPr>
        <w:t xml:space="preserve">Throughout – apart from </w:t>
      </w:r>
      <w:r w:rsidRPr="00D94B22">
        <w:rPr>
          <w:rFonts w:ascii="Arial" w:hAnsi="Arial" w:cs="Arial"/>
          <w:i/>
          <w:color w:val="FF0000"/>
          <w:sz w:val="24"/>
          <w:szCs w:val="24"/>
        </w:rPr>
        <w:t>the front sheet, amendment table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and</w:t>
      </w:r>
      <w:r w:rsidRPr="00D94B22">
        <w:rPr>
          <w:rFonts w:ascii="Arial" w:hAnsi="Arial" w:cs="Arial"/>
          <w:i/>
          <w:color w:val="FF0000"/>
          <w:sz w:val="24"/>
          <w:szCs w:val="24"/>
        </w:rPr>
        <w:t xml:space="preserve"> flow charts (if </w:t>
      </w:r>
      <w:r>
        <w:rPr>
          <w:rFonts w:ascii="Arial" w:hAnsi="Arial" w:cs="Arial"/>
          <w:i/>
          <w:color w:val="FF0000"/>
          <w:sz w:val="24"/>
          <w:szCs w:val="24"/>
        </w:rPr>
        <w:t xml:space="preserve">font reduced to fit on </w:t>
      </w:r>
      <w:r w:rsidRPr="00D94B22">
        <w:rPr>
          <w:rFonts w:ascii="Arial" w:hAnsi="Arial" w:cs="Arial"/>
          <w:i/>
          <w:color w:val="FF0000"/>
          <w:sz w:val="24"/>
          <w:szCs w:val="24"/>
        </w:rPr>
        <w:t>one page)</w:t>
      </w:r>
      <w:r>
        <w:rPr>
          <w:rFonts w:ascii="Arial" w:hAnsi="Arial" w:cs="Arial"/>
          <w:i/>
          <w:color w:val="FF0000"/>
          <w:sz w:val="24"/>
          <w:szCs w:val="24"/>
        </w:rPr>
        <w:t>,</w:t>
      </w:r>
      <w:r w:rsidRPr="00D94B22">
        <w:rPr>
          <w:rFonts w:ascii="Arial" w:hAnsi="Arial" w:cs="Arial"/>
          <w:i/>
          <w:color w:val="FF0000"/>
          <w:sz w:val="24"/>
          <w:szCs w:val="24"/>
        </w:rPr>
        <w:t xml:space="preserve"> wherever possible</w:t>
      </w:r>
      <w:r>
        <w:rPr>
          <w:rFonts w:ascii="Arial" w:hAnsi="Arial" w:cs="Arial"/>
          <w:i/>
          <w:color w:val="FF0000"/>
          <w:sz w:val="24"/>
          <w:szCs w:val="24"/>
        </w:rPr>
        <w:t>: use</w:t>
      </w:r>
      <w:r w:rsidRPr="00D94B22">
        <w:rPr>
          <w:rFonts w:ascii="Arial" w:hAnsi="Arial" w:cs="Arial"/>
          <w:i/>
          <w:color w:val="FF0000"/>
          <w:sz w:val="24"/>
          <w:szCs w:val="24"/>
        </w:rPr>
        <w:t xml:space="preserve"> Arial 12</w:t>
      </w:r>
      <w:r>
        <w:rPr>
          <w:rFonts w:ascii="Arial" w:hAnsi="Arial" w:cs="Arial"/>
          <w:i/>
          <w:color w:val="FF0000"/>
          <w:sz w:val="24"/>
          <w:szCs w:val="24"/>
        </w:rPr>
        <w:t xml:space="preserve">; </w:t>
      </w:r>
      <w:r w:rsidRPr="00D94B22">
        <w:rPr>
          <w:rFonts w:ascii="Arial" w:hAnsi="Arial" w:cs="Arial"/>
          <w:i/>
          <w:color w:val="FF0000"/>
          <w:sz w:val="24"/>
          <w:szCs w:val="24"/>
        </w:rPr>
        <w:t>either single or 1.15 line spacing</w:t>
      </w:r>
      <w:r>
        <w:rPr>
          <w:rFonts w:ascii="Arial" w:hAnsi="Arial" w:cs="Arial"/>
          <w:i/>
          <w:color w:val="FF0000"/>
          <w:sz w:val="24"/>
          <w:szCs w:val="24"/>
        </w:rPr>
        <w:t>; and either left align or justify.  E</w:t>
      </w:r>
      <w:r w:rsidRPr="00D94B22">
        <w:rPr>
          <w:rFonts w:ascii="Arial" w:hAnsi="Arial" w:cs="Arial"/>
          <w:i/>
          <w:color w:val="FF0000"/>
          <w:sz w:val="24"/>
          <w:szCs w:val="24"/>
        </w:rPr>
        <w:t>nsure reduced font size is used sparingly</w:t>
      </w:r>
    </w:p>
    <w:bookmarkEnd w:id="2"/>
    <w:p w14:paraId="514FAFB8" w14:textId="77777777" w:rsidR="00AA2639" w:rsidRPr="00537D93" w:rsidRDefault="00AA2639" w:rsidP="00AA263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537D93">
        <w:rPr>
          <w:rFonts w:ascii="Arial" w:hAnsi="Arial" w:cs="Arial"/>
          <w:i/>
          <w:color w:val="FF0000"/>
          <w:sz w:val="24"/>
          <w:szCs w:val="24"/>
        </w:rPr>
        <w:t>DRAFT or other similar watermark to remain on documents until issued for use in practice.</w:t>
      </w:r>
    </w:p>
    <w:p w14:paraId="35799D96" w14:textId="42F354E9" w:rsidR="00E36A25" w:rsidRPr="00537D93" w:rsidRDefault="00E36A25" w:rsidP="00E36A2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bookmarkStart w:id="3" w:name="_Hlk139054005"/>
      <w:r w:rsidRPr="00537D93">
        <w:rPr>
          <w:rFonts w:ascii="Arial" w:hAnsi="Arial" w:cs="Arial"/>
          <w:i/>
          <w:color w:val="FF0000"/>
          <w:sz w:val="24"/>
          <w:szCs w:val="24"/>
        </w:rPr>
        <w:t>An Equality Impact Assessment is not required for this document type</w:t>
      </w:r>
      <w:r w:rsidR="00973E22">
        <w:rPr>
          <w:rFonts w:ascii="Arial" w:hAnsi="Arial" w:cs="Arial"/>
          <w:i/>
          <w:color w:val="FF0000"/>
          <w:sz w:val="24"/>
          <w:szCs w:val="24"/>
        </w:rPr>
        <w:t>,</w:t>
      </w:r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bookmarkEnd w:id="3"/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but a Privacy &amp; Security Impact Assessment may be needed, if unsure please liaise with Information Governance (and if </w:t>
      </w:r>
      <w:r w:rsidR="00AA2639" w:rsidRPr="00537D93">
        <w:rPr>
          <w:rFonts w:ascii="Arial" w:hAnsi="Arial" w:cs="Arial"/>
          <w:i/>
          <w:color w:val="FF0000"/>
          <w:sz w:val="24"/>
          <w:szCs w:val="24"/>
        </w:rPr>
        <w:t xml:space="preserve">one is </w:t>
      </w:r>
      <w:r w:rsidRPr="00537D93">
        <w:rPr>
          <w:rFonts w:ascii="Arial" w:hAnsi="Arial" w:cs="Arial"/>
          <w:i/>
          <w:color w:val="FF0000"/>
          <w:sz w:val="24"/>
          <w:szCs w:val="24"/>
        </w:rPr>
        <w:t>needed it does not need to be copied into/ attached to this document)</w:t>
      </w:r>
    </w:p>
    <w:p w14:paraId="136E8E27" w14:textId="0C415F57" w:rsidR="00973E22" w:rsidRPr="00973E22" w:rsidRDefault="00E36A25" w:rsidP="00E36A2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537D93">
        <w:rPr>
          <w:rFonts w:ascii="Arial" w:hAnsi="Arial" w:cs="Arial"/>
          <w:i/>
          <w:color w:val="FF0000"/>
          <w:sz w:val="24"/>
          <w:szCs w:val="24"/>
        </w:rPr>
        <w:t>A contents table with suggested/ best practice section headings is not provided as th</w:t>
      </w:r>
      <w:r w:rsidR="00973E22">
        <w:rPr>
          <w:rFonts w:ascii="Arial" w:hAnsi="Arial" w:cs="Arial"/>
          <w:i/>
          <w:color w:val="FF0000"/>
          <w:sz w:val="24"/>
          <w:szCs w:val="24"/>
        </w:rPr>
        <w:t>is</w:t>
      </w:r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 document type need</w:t>
      </w:r>
      <w:r w:rsidR="00973E22">
        <w:rPr>
          <w:rFonts w:ascii="Arial" w:hAnsi="Arial" w:cs="Arial"/>
          <w:i/>
          <w:color w:val="FF0000"/>
          <w:sz w:val="24"/>
          <w:szCs w:val="24"/>
        </w:rPr>
        <w:t>s</w:t>
      </w:r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 to include the requirements on an individual ba</w:t>
      </w:r>
      <w:bookmarkStart w:id="4" w:name="_Hlk139053270"/>
      <w:r w:rsidRPr="00537D93">
        <w:rPr>
          <w:rFonts w:ascii="Arial" w:hAnsi="Arial" w:cs="Arial"/>
          <w:i/>
          <w:color w:val="FF0000"/>
          <w:sz w:val="24"/>
          <w:szCs w:val="24"/>
        </w:rPr>
        <w:t>sis</w:t>
      </w:r>
      <w:r w:rsidR="00973E22">
        <w:rPr>
          <w:rFonts w:ascii="Arial" w:hAnsi="Arial" w:cs="Arial"/>
          <w:i/>
          <w:color w:val="FF0000"/>
          <w:sz w:val="24"/>
          <w:szCs w:val="24"/>
        </w:rPr>
        <w:t>.  Section headings/ sub-section headings can be applied and may be particularly useful for longer documents</w:t>
      </w:r>
      <w:r w:rsidRPr="00537D9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73E22">
        <w:rPr>
          <w:rFonts w:ascii="Arial" w:hAnsi="Arial" w:cs="Arial"/>
          <w:i/>
          <w:color w:val="FF0000"/>
          <w:sz w:val="24"/>
          <w:szCs w:val="24"/>
        </w:rPr>
        <w:t>thus a contents table may also be useful.</w:t>
      </w:r>
    </w:p>
    <w:p w14:paraId="4B23DA63" w14:textId="4749AB26" w:rsidR="00E36A25" w:rsidRPr="00537D93" w:rsidRDefault="00973E22" w:rsidP="00E36A2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SOPs </w:t>
      </w:r>
      <w:bookmarkStart w:id="5" w:name="_Hlk140831132"/>
      <w:r w:rsidR="00E36A25" w:rsidRPr="00537D93">
        <w:rPr>
          <w:rFonts w:ascii="Arial" w:hAnsi="Arial" w:cs="Arial"/>
          <w:i/>
          <w:color w:val="FF0000"/>
          <w:sz w:val="24"/>
          <w:szCs w:val="24"/>
        </w:rPr>
        <w:t xml:space="preserve">do not </w:t>
      </w:r>
      <w:r w:rsidR="00AA2639" w:rsidRPr="00537D93">
        <w:rPr>
          <w:rFonts w:ascii="Arial" w:hAnsi="Arial" w:cs="Arial"/>
          <w:i/>
          <w:color w:val="FF0000"/>
          <w:sz w:val="24"/>
          <w:szCs w:val="24"/>
        </w:rPr>
        <w:t xml:space="preserve">usually </w:t>
      </w:r>
      <w:r w:rsidR="00E36A25" w:rsidRPr="00537D93">
        <w:rPr>
          <w:rFonts w:ascii="Arial" w:hAnsi="Arial" w:cs="Arial"/>
          <w:i/>
          <w:color w:val="FF0000"/>
          <w:sz w:val="24"/>
          <w:szCs w:val="24"/>
        </w:rPr>
        <w:t>cover the clinical management or treatment of a condition or disease</w:t>
      </w:r>
      <w:bookmarkEnd w:id="4"/>
      <w:r w:rsidR="00AA2639" w:rsidRPr="00537D9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3A298C" w:rsidRPr="00537D93">
        <w:rPr>
          <w:rFonts w:ascii="Arial" w:hAnsi="Arial" w:cs="Arial"/>
          <w:i/>
          <w:color w:val="FF0000"/>
          <w:sz w:val="24"/>
          <w:szCs w:val="24"/>
        </w:rPr>
        <w:t xml:space="preserve">(guideline) </w:t>
      </w:r>
      <w:r w:rsidR="00AA2639" w:rsidRPr="00537D93">
        <w:rPr>
          <w:rFonts w:ascii="Arial" w:hAnsi="Arial" w:cs="Arial"/>
          <w:i/>
          <w:color w:val="FF0000"/>
          <w:sz w:val="24"/>
          <w:szCs w:val="24"/>
        </w:rPr>
        <w:t>nor have the intension of determining, measuring or diagnosing a patient condition/ parameter</w:t>
      </w:r>
      <w:r w:rsidR="003A298C" w:rsidRPr="00537D93">
        <w:rPr>
          <w:rFonts w:ascii="Arial" w:hAnsi="Arial" w:cs="Arial"/>
          <w:i/>
          <w:color w:val="FF0000"/>
          <w:sz w:val="24"/>
          <w:szCs w:val="24"/>
        </w:rPr>
        <w:t xml:space="preserve"> (procedure)</w:t>
      </w:r>
      <w:r w:rsidR="00AA2639" w:rsidRPr="00537D93">
        <w:rPr>
          <w:rFonts w:ascii="Arial" w:hAnsi="Arial" w:cs="Arial"/>
          <w:i/>
          <w:color w:val="FF0000"/>
          <w:sz w:val="24"/>
          <w:szCs w:val="24"/>
        </w:rPr>
        <w:t xml:space="preserve"> – </w:t>
      </w:r>
      <w:r w:rsidR="003A298C" w:rsidRPr="00537D93">
        <w:rPr>
          <w:rFonts w:ascii="Arial" w:hAnsi="Arial" w:cs="Arial"/>
          <w:i/>
          <w:color w:val="FF0000"/>
          <w:sz w:val="24"/>
          <w:szCs w:val="24"/>
        </w:rPr>
        <w:t xml:space="preserve">a SOP is </w:t>
      </w:r>
      <w:r w:rsidR="00AA2639" w:rsidRPr="00537D93">
        <w:rPr>
          <w:rFonts w:ascii="Arial" w:hAnsi="Arial" w:cs="Arial"/>
          <w:i/>
          <w:color w:val="FF0000"/>
          <w:sz w:val="24"/>
          <w:szCs w:val="24"/>
        </w:rPr>
        <w:t>‘operational’</w:t>
      </w:r>
      <w:bookmarkEnd w:id="5"/>
    </w:p>
    <w:p w14:paraId="4679B001" w14:textId="77777777" w:rsidR="00537D93" w:rsidRPr="00537D93" w:rsidRDefault="00537D93" w:rsidP="00E36A25">
      <w:pPr>
        <w:spacing w:after="0"/>
        <w:rPr>
          <w:rFonts w:ascii="Arial" w:hAnsi="Arial" w:cs="Arial"/>
          <w:sz w:val="24"/>
          <w:szCs w:val="24"/>
        </w:rPr>
      </w:pPr>
      <w:bookmarkStart w:id="6" w:name="_Hlk138746962"/>
    </w:p>
    <w:p w14:paraId="01F0CA06" w14:textId="77777777" w:rsidR="000A3800" w:rsidRPr="00537D93" w:rsidRDefault="000A3800" w:rsidP="00FE17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D93">
        <w:rPr>
          <w:rFonts w:ascii="Arial" w:hAnsi="Arial" w:cs="Arial"/>
          <w:b/>
          <w:sz w:val="24"/>
          <w:szCs w:val="24"/>
        </w:rPr>
        <w:t>Amendments from previous version(s)</w:t>
      </w:r>
    </w:p>
    <w:tbl>
      <w:tblPr>
        <w:tblpPr w:leftFromText="180" w:rightFromText="180" w:vertAnchor="text" w:horzAnchor="margin" w:tblpY="116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353"/>
        <w:gridCol w:w="3545"/>
        <w:gridCol w:w="4536"/>
      </w:tblGrid>
      <w:tr w:rsidR="000A3800" w:rsidRPr="00537D93" w14:paraId="7BE7679C" w14:textId="77777777" w:rsidTr="00616715">
        <w:tc>
          <w:tcPr>
            <w:tcW w:w="489" w:type="pct"/>
            <w:shd w:val="clear" w:color="auto" w:fill="D9D9D9"/>
          </w:tcPr>
          <w:p w14:paraId="0D830147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7D93">
              <w:rPr>
                <w:rFonts w:ascii="Arial" w:hAnsi="Arial"/>
                <w:b/>
                <w:sz w:val="22"/>
                <w:szCs w:val="22"/>
              </w:rPr>
              <w:t>Version</w:t>
            </w:r>
          </w:p>
        </w:tc>
        <w:tc>
          <w:tcPr>
            <w:tcW w:w="647" w:type="pct"/>
            <w:shd w:val="clear" w:color="auto" w:fill="D9D9D9"/>
          </w:tcPr>
          <w:p w14:paraId="75D4C401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7D93">
              <w:rPr>
                <w:rFonts w:ascii="Arial" w:hAnsi="Arial"/>
                <w:b/>
                <w:sz w:val="22"/>
                <w:szCs w:val="22"/>
              </w:rPr>
              <w:t>Issue Date</w:t>
            </w:r>
          </w:p>
        </w:tc>
        <w:tc>
          <w:tcPr>
            <w:tcW w:w="1695" w:type="pct"/>
            <w:shd w:val="clear" w:color="auto" w:fill="D9D9D9"/>
          </w:tcPr>
          <w:p w14:paraId="7E704894" w14:textId="77777777" w:rsidR="000A3800" w:rsidRPr="00537D93" w:rsidRDefault="000A3800" w:rsidP="00FE177C">
            <w:pPr>
              <w:pStyle w:val="BodyText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537D93">
              <w:rPr>
                <w:rFonts w:ascii="Arial" w:hAnsi="Arial"/>
                <w:b/>
                <w:sz w:val="22"/>
                <w:szCs w:val="22"/>
              </w:rPr>
              <w:t>Section(s) involved</w:t>
            </w:r>
          </w:p>
          <w:p w14:paraId="349D5D76" w14:textId="77777777" w:rsidR="000A3800" w:rsidRPr="00537D93" w:rsidRDefault="000A3800" w:rsidP="00FE177C">
            <w:pPr>
              <w:pStyle w:val="BodyText"/>
              <w:jc w:val="left"/>
              <w:rPr>
                <w:rFonts w:ascii="Arial" w:hAnsi="Arial"/>
                <w:bCs/>
              </w:rPr>
            </w:pPr>
            <w:r w:rsidRPr="00537D93">
              <w:rPr>
                <w:rFonts w:ascii="Arial" w:hAnsi="Arial"/>
                <w:b/>
                <w:sz w:val="16"/>
                <w:szCs w:val="16"/>
              </w:rPr>
              <w:t>(author to record section number/ page)</w:t>
            </w:r>
          </w:p>
        </w:tc>
        <w:tc>
          <w:tcPr>
            <w:tcW w:w="2169" w:type="pct"/>
            <w:shd w:val="clear" w:color="auto" w:fill="D9D9D9"/>
          </w:tcPr>
          <w:p w14:paraId="14174FE9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7D93">
              <w:rPr>
                <w:rFonts w:ascii="Arial" w:hAnsi="Arial"/>
                <w:b/>
                <w:sz w:val="22"/>
                <w:szCs w:val="22"/>
              </w:rPr>
              <w:t>Amendment</w:t>
            </w:r>
          </w:p>
          <w:p w14:paraId="5D616187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Cs/>
              </w:rPr>
            </w:pPr>
            <w:r w:rsidRPr="00537D93">
              <w:rPr>
                <w:rFonts w:ascii="Arial" w:hAnsi="Arial"/>
                <w:b/>
                <w:sz w:val="16"/>
                <w:szCs w:val="16"/>
              </w:rPr>
              <w:t>(author to summarise)</w:t>
            </w:r>
          </w:p>
        </w:tc>
      </w:tr>
      <w:tr w:rsidR="000A3800" w:rsidRPr="00537D93" w14:paraId="6E5EEFFD" w14:textId="77777777" w:rsidTr="00616715">
        <w:trPr>
          <w:trHeight w:val="86"/>
        </w:trPr>
        <w:tc>
          <w:tcPr>
            <w:tcW w:w="489" w:type="pct"/>
          </w:tcPr>
          <w:p w14:paraId="777EB744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647" w:type="pct"/>
          </w:tcPr>
          <w:p w14:paraId="5349A59C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95" w:type="pct"/>
          </w:tcPr>
          <w:p w14:paraId="4B633FE4" w14:textId="2F2D235E" w:rsidR="000A3800" w:rsidRPr="00537D93" w:rsidRDefault="00FE177C" w:rsidP="00FE177C">
            <w:pPr>
              <w:pStyle w:val="BodyText"/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E</w:t>
            </w:r>
            <w:r w:rsidR="00973E22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g</w:t>
            </w:r>
            <w:r w:rsidR="00973E22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– Whole document – planned review undertaken</w:t>
            </w:r>
          </w:p>
        </w:tc>
        <w:tc>
          <w:tcPr>
            <w:tcW w:w="2169" w:type="pct"/>
          </w:tcPr>
          <w:p w14:paraId="07E414C2" w14:textId="77777777" w:rsidR="000A3800" w:rsidRPr="00537D93" w:rsidRDefault="000A3800" w:rsidP="00FE177C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No changes in practice</w:t>
            </w:r>
          </w:p>
          <w:p w14:paraId="3996EF16" w14:textId="49379F8B" w:rsidR="00FE177C" w:rsidRPr="00537D93" w:rsidRDefault="00FE177C" w:rsidP="00FE177C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Evidence base updated</w:t>
            </w:r>
          </w:p>
        </w:tc>
      </w:tr>
      <w:tr w:rsidR="000A3800" w:rsidRPr="00540EFB" w14:paraId="20A7E73D" w14:textId="77777777" w:rsidTr="00616715">
        <w:trPr>
          <w:trHeight w:val="86"/>
        </w:trPr>
        <w:tc>
          <w:tcPr>
            <w:tcW w:w="489" w:type="pct"/>
          </w:tcPr>
          <w:p w14:paraId="4B29A450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647" w:type="pct"/>
          </w:tcPr>
          <w:p w14:paraId="17915E04" w14:textId="77777777" w:rsidR="000A3800" w:rsidRPr="00537D93" w:rsidRDefault="000A3800" w:rsidP="00FE177C">
            <w:pPr>
              <w:pStyle w:val="BodyText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95" w:type="pct"/>
          </w:tcPr>
          <w:p w14:paraId="3ED087D6" w14:textId="6C025D7F" w:rsidR="000A3800" w:rsidRPr="00537D93" w:rsidRDefault="000A3800" w:rsidP="00FE177C">
            <w:pPr>
              <w:pStyle w:val="BodyText"/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E</w:t>
            </w:r>
            <w:r w:rsidR="00973E22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g</w:t>
            </w:r>
            <w:r w:rsidR="00973E22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– Not Applicable</w:t>
            </w:r>
          </w:p>
        </w:tc>
        <w:tc>
          <w:tcPr>
            <w:tcW w:w="2169" w:type="pct"/>
          </w:tcPr>
          <w:p w14:paraId="60F7E20D" w14:textId="77777777" w:rsidR="000A3800" w:rsidRPr="00537D93" w:rsidRDefault="000A3800" w:rsidP="00FE177C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537D93">
              <w:rPr>
                <w:rFonts w:ascii="Arial" w:hAnsi="Arial"/>
                <w:bCs/>
                <w:color w:val="FF0000"/>
                <w:sz w:val="22"/>
                <w:szCs w:val="22"/>
              </w:rPr>
              <w:t>NEW document</w:t>
            </w:r>
          </w:p>
        </w:tc>
      </w:tr>
    </w:tbl>
    <w:p w14:paraId="645ED2D2" w14:textId="77777777" w:rsidR="000A3800" w:rsidRDefault="000A3800" w:rsidP="000A3800">
      <w:pPr>
        <w:spacing w:after="0"/>
        <w:rPr>
          <w:rFonts w:ascii="Arial" w:hAnsi="Arial" w:cs="Arial"/>
          <w:sz w:val="24"/>
          <w:szCs w:val="24"/>
        </w:rPr>
      </w:pPr>
    </w:p>
    <w:p w14:paraId="37A9567A" w14:textId="75DBCEA9" w:rsidR="000A3800" w:rsidRDefault="000A3800" w:rsidP="00E36A25">
      <w:pPr>
        <w:spacing w:after="0"/>
        <w:rPr>
          <w:rFonts w:ascii="Arial" w:hAnsi="Arial" w:cs="Arial"/>
          <w:sz w:val="24"/>
          <w:szCs w:val="24"/>
        </w:rPr>
      </w:pPr>
    </w:p>
    <w:p w14:paraId="0C942913" w14:textId="77777777" w:rsidR="000A3800" w:rsidRDefault="000A3800" w:rsidP="00E36A25">
      <w:pPr>
        <w:spacing w:after="0"/>
        <w:rPr>
          <w:rFonts w:ascii="Arial" w:hAnsi="Arial" w:cs="Arial"/>
          <w:sz w:val="24"/>
          <w:szCs w:val="24"/>
        </w:rPr>
      </w:pPr>
    </w:p>
    <w:bookmarkEnd w:id="6"/>
    <w:p w14:paraId="5B19B6CB" w14:textId="77777777" w:rsidR="003C0B38" w:rsidRPr="00C66F59" w:rsidRDefault="003C0B38" w:rsidP="003C0B38">
      <w:pPr>
        <w:spacing w:after="0"/>
        <w:rPr>
          <w:rFonts w:ascii="Arial" w:hAnsi="Arial" w:cs="Arial"/>
          <w:sz w:val="24"/>
          <w:szCs w:val="24"/>
        </w:rPr>
      </w:pPr>
    </w:p>
    <w:sectPr w:rsidR="003C0B38" w:rsidRPr="00C66F59" w:rsidSect="003F414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1021" w:bottom="1021" w:left="1021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FC6A" w14:textId="77777777" w:rsidR="00026D4D" w:rsidRDefault="00026D4D" w:rsidP="00853685">
      <w:pPr>
        <w:spacing w:after="0" w:line="240" w:lineRule="auto"/>
      </w:pPr>
      <w:r>
        <w:separator/>
      </w:r>
    </w:p>
  </w:endnote>
  <w:endnote w:type="continuationSeparator" w:id="0">
    <w:p w14:paraId="3D0EA0E0" w14:textId="77777777" w:rsidR="00026D4D" w:rsidRDefault="00026D4D" w:rsidP="0085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544" w14:textId="77777777" w:rsidR="00766811" w:rsidRPr="00D94B22" w:rsidRDefault="00766811" w:rsidP="00766811">
    <w:pPr>
      <w:pStyle w:val="Footer"/>
      <w:rPr>
        <w:rFonts w:ascii="Arial" w:hAnsi="Arial" w:cs="Arial"/>
        <w:sz w:val="16"/>
        <w:szCs w:val="16"/>
      </w:rPr>
    </w:pPr>
    <w:r w:rsidRPr="00D94B22">
      <w:rPr>
        <w:rFonts w:ascii="Arial" w:hAnsi="Arial" w:cs="Arial"/>
        <w:sz w:val="16"/>
        <w:szCs w:val="16"/>
      </w:rPr>
      <w:t>Title:</w:t>
    </w:r>
  </w:p>
  <w:p w14:paraId="77FD3E43" w14:textId="68EC7292" w:rsidR="00DF155E" w:rsidRPr="00766811" w:rsidRDefault="00186718" w:rsidP="00766811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1116674449"/>
        <w:docPartObj>
          <w:docPartGallery w:val="Page Numbers (Top of Page)"/>
          <w:docPartUnique/>
        </w:docPartObj>
      </w:sdtPr>
      <w:sdtEndPr/>
      <w:sdtContent>
        <w:r w:rsidR="00766811" w:rsidRPr="00D94B22">
          <w:rPr>
            <w:rFonts w:ascii="Arial" w:hAnsi="Arial" w:cs="Arial"/>
            <w:sz w:val="16"/>
            <w:szCs w:val="16"/>
          </w:rPr>
          <w:t xml:space="preserve">Version:  </w:t>
        </w:r>
        <w:r w:rsidR="00766811">
          <w:rPr>
            <w:rFonts w:ascii="Arial" w:hAnsi="Arial" w:cs="Arial"/>
            <w:sz w:val="16"/>
            <w:szCs w:val="16"/>
          </w:rPr>
          <w:t>X.X</w:t>
        </w:r>
        <w:r w:rsidR="00766811" w:rsidRPr="00D94B22">
          <w:rPr>
            <w:rFonts w:ascii="Arial" w:hAnsi="Arial" w:cs="Arial"/>
            <w:sz w:val="16"/>
            <w:szCs w:val="16"/>
          </w:rPr>
          <w:t xml:space="preserve">;     Issued:  </w:t>
        </w:r>
        <w:r w:rsidR="00766811">
          <w:rPr>
            <w:rFonts w:ascii="Arial" w:hAnsi="Arial" w:cs="Arial"/>
            <w:sz w:val="16"/>
            <w:szCs w:val="16"/>
          </w:rPr>
          <w:t>Month Year</w:t>
        </w:r>
        <w:r w:rsidR="00766811" w:rsidRPr="00D94B22">
          <w:rPr>
            <w:rFonts w:ascii="Arial" w:hAnsi="Arial" w:cs="Arial"/>
            <w:sz w:val="16"/>
            <w:szCs w:val="16"/>
          </w:rPr>
          <w:tab/>
          <w:t xml:space="preserve">Page </w:t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66811">
          <w:rPr>
            <w:rFonts w:ascii="Arial" w:hAnsi="Arial" w:cs="Arial"/>
            <w:b/>
            <w:bCs/>
            <w:sz w:val="16"/>
            <w:szCs w:val="16"/>
          </w:rPr>
          <w:t>1</w:t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766811" w:rsidRPr="00D94B22">
          <w:rPr>
            <w:rFonts w:ascii="Arial" w:hAnsi="Arial" w:cs="Arial"/>
            <w:sz w:val="16"/>
            <w:szCs w:val="16"/>
          </w:rPr>
          <w:t xml:space="preserve"> of </w:t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66811">
          <w:rPr>
            <w:rFonts w:ascii="Arial" w:hAnsi="Arial" w:cs="Arial"/>
            <w:b/>
            <w:bCs/>
            <w:sz w:val="16"/>
            <w:szCs w:val="16"/>
          </w:rPr>
          <w:t>6</w:t>
        </w:r>
        <w:r w:rsidR="00766811" w:rsidRPr="00D94B22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FB08" w14:textId="77777777" w:rsidR="00026D4D" w:rsidRDefault="00026D4D" w:rsidP="00853685">
      <w:pPr>
        <w:spacing w:after="0" w:line="240" w:lineRule="auto"/>
      </w:pPr>
      <w:r>
        <w:separator/>
      </w:r>
    </w:p>
  </w:footnote>
  <w:footnote w:type="continuationSeparator" w:id="0">
    <w:p w14:paraId="7BCE4CEA" w14:textId="77777777" w:rsidR="00026D4D" w:rsidRDefault="00026D4D" w:rsidP="0085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5E4C" w14:textId="77777777" w:rsidR="00DF155E" w:rsidRDefault="00186718">
    <w:pPr>
      <w:pStyle w:val="Header"/>
    </w:pPr>
    <w:r>
      <w:rPr>
        <w:noProof/>
      </w:rPr>
      <w:pict w14:anchorId="14930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1705" o:spid="_x0000_s1026" type="#_x0000_t136" style="position:absolute;margin-left:0;margin-top:0;width:434.6pt;height:260.7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9BAB" w14:textId="162C6BCA" w:rsidR="00DF155E" w:rsidRPr="00E36A25" w:rsidRDefault="00186718" w:rsidP="00E36A2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pict w14:anchorId="68433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1706" o:spid="_x0000_s1027" type="#_x0000_t136" style="position:absolute;margin-left:0;margin-top:0;width:434.6pt;height:260.7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E16B" w14:textId="77777777" w:rsidR="00DF155E" w:rsidRDefault="00186718">
    <w:pPr>
      <w:pStyle w:val="Header"/>
    </w:pPr>
    <w:r>
      <w:rPr>
        <w:noProof/>
      </w:rPr>
      <w:pict w14:anchorId="7527E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1704" o:spid="_x0000_s1025" type="#_x0000_t136" style="position:absolute;margin-left:0;margin-top:0;width:434.6pt;height:260.7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5AC"/>
    <w:multiLevelType w:val="hybridMultilevel"/>
    <w:tmpl w:val="C5C2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7E3D"/>
    <w:multiLevelType w:val="hybridMultilevel"/>
    <w:tmpl w:val="864E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D43"/>
    <w:multiLevelType w:val="multilevel"/>
    <w:tmpl w:val="E52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B2255"/>
    <w:multiLevelType w:val="multilevel"/>
    <w:tmpl w:val="B5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1FDE"/>
    <w:multiLevelType w:val="hybridMultilevel"/>
    <w:tmpl w:val="667C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5605"/>
    <w:multiLevelType w:val="hybridMultilevel"/>
    <w:tmpl w:val="7B42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959"/>
    <w:multiLevelType w:val="hybridMultilevel"/>
    <w:tmpl w:val="621E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75BA"/>
    <w:multiLevelType w:val="hybridMultilevel"/>
    <w:tmpl w:val="5934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6375B"/>
    <w:multiLevelType w:val="multilevel"/>
    <w:tmpl w:val="BA3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E2C25"/>
    <w:multiLevelType w:val="hybridMultilevel"/>
    <w:tmpl w:val="621A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13287"/>
    <w:multiLevelType w:val="hybridMultilevel"/>
    <w:tmpl w:val="D57C9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25272">
    <w:abstractNumId w:val="2"/>
  </w:num>
  <w:num w:numId="2" w16cid:durableId="938025575">
    <w:abstractNumId w:val="3"/>
  </w:num>
  <w:num w:numId="3" w16cid:durableId="273368743">
    <w:abstractNumId w:val="7"/>
  </w:num>
  <w:num w:numId="4" w16cid:durableId="565460040">
    <w:abstractNumId w:val="5"/>
  </w:num>
  <w:num w:numId="5" w16cid:durableId="1092701716">
    <w:abstractNumId w:val="9"/>
  </w:num>
  <w:num w:numId="6" w16cid:durableId="928394464">
    <w:abstractNumId w:val="6"/>
  </w:num>
  <w:num w:numId="7" w16cid:durableId="1195314286">
    <w:abstractNumId w:val="8"/>
  </w:num>
  <w:num w:numId="8" w16cid:durableId="196624823">
    <w:abstractNumId w:val="7"/>
  </w:num>
  <w:num w:numId="9" w16cid:durableId="260458495">
    <w:abstractNumId w:val="1"/>
  </w:num>
  <w:num w:numId="10" w16cid:durableId="757487194">
    <w:abstractNumId w:val="0"/>
  </w:num>
  <w:num w:numId="11" w16cid:durableId="1840655129">
    <w:abstractNumId w:val="4"/>
  </w:num>
  <w:num w:numId="12" w16cid:durableId="771438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685"/>
    <w:rsid w:val="00015C41"/>
    <w:rsid w:val="000252ED"/>
    <w:rsid w:val="00026D4D"/>
    <w:rsid w:val="000304AC"/>
    <w:rsid w:val="00037825"/>
    <w:rsid w:val="000570F1"/>
    <w:rsid w:val="000A2E91"/>
    <w:rsid w:val="000A3800"/>
    <w:rsid w:val="000B661D"/>
    <w:rsid w:val="000C6367"/>
    <w:rsid w:val="000D05AA"/>
    <w:rsid w:val="000E3DCF"/>
    <w:rsid w:val="000E6E91"/>
    <w:rsid w:val="0013317F"/>
    <w:rsid w:val="001426F3"/>
    <w:rsid w:val="001436FC"/>
    <w:rsid w:val="00173A7A"/>
    <w:rsid w:val="00185230"/>
    <w:rsid w:val="00186718"/>
    <w:rsid w:val="001B0379"/>
    <w:rsid w:val="001D5817"/>
    <w:rsid w:val="001F45C4"/>
    <w:rsid w:val="00200908"/>
    <w:rsid w:val="00220752"/>
    <w:rsid w:val="0022179B"/>
    <w:rsid w:val="00227C86"/>
    <w:rsid w:val="00231580"/>
    <w:rsid w:val="0023214A"/>
    <w:rsid w:val="002412D0"/>
    <w:rsid w:val="00254A17"/>
    <w:rsid w:val="002664A3"/>
    <w:rsid w:val="002A1018"/>
    <w:rsid w:val="002A2522"/>
    <w:rsid w:val="002C2A72"/>
    <w:rsid w:val="002E0CA0"/>
    <w:rsid w:val="002F2EFE"/>
    <w:rsid w:val="002F68D4"/>
    <w:rsid w:val="00310F07"/>
    <w:rsid w:val="00314791"/>
    <w:rsid w:val="00321D99"/>
    <w:rsid w:val="00323E85"/>
    <w:rsid w:val="0033213A"/>
    <w:rsid w:val="0035208F"/>
    <w:rsid w:val="00377AA3"/>
    <w:rsid w:val="003A298C"/>
    <w:rsid w:val="003A5E3A"/>
    <w:rsid w:val="003C0B38"/>
    <w:rsid w:val="003E01EF"/>
    <w:rsid w:val="003F414D"/>
    <w:rsid w:val="00415496"/>
    <w:rsid w:val="004333F9"/>
    <w:rsid w:val="0043528D"/>
    <w:rsid w:val="0043546D"/>
    <w:rsid w:val="00450247"/>
    <w:rsid w:val="00454BB8"/>
    <w:rsid w:val="004606E3"/>
    <w:rsid w:val="00465542"/>
    <w:rsid w:val="0046716F"/>
    <w:rsid w:val="0048100D"/>
    <w:rsid w:val="00493800"/>
    <w:rsid w:val="00493AC4"/>
    <w:rsid w:val="004A7A3F"/>
    <w:rsid w:val="004B10DD"/>
    <w:rsid w:val="004C1EDC"/>
    <w:rsid w:val="004C5D3F"/>
    <w:rsid w:val="004D0BD1"/>
    <w:rsid w:val="004D78A9"/>
    <w:rsid w:val="00537D93"/>
    <w:rsid w:val="00551543"/>
    <w:rsid w:val="0057299F"/>
    <w:rsid w:val="005766F2"/>
    <w:rsid w:val="005769DA"/>
    <w:rsid w:val="00581C95"/>
    <w:rsid w:val="00584CED"/>
    <w:rsid w:val="005D134B"/>
    <w:rsid w:val="005D7420"/>
    <w:rsid w:val="006054EC"/>
    <w:rsid w:val="00606FB2"/>
    <w:rsid w:val="00616715"/>
    <w:rsid w:val="0062154A"/>
    <w:rsid w:val="00632269"/>
    <w:rsid w:val="00642038"/>
    <w:rsid w:val="006A2782"/>
    <w:rsid w:val="006B4C8B"/>
    <w:rsid w:val="006B626D"/>
    <w:rsid w:val="006B7BF5"/>
    <w:rsid w:val="006D3BF0"/>
    <w:rsid w:val="006F107F"/>
    <w:rsid w:val="00705D9C"/>
    <w:rsid w:val="00745A3D"/>
    <w:rsid w:val="00751158"/>
    <w:rsid w:val="007534E9"/>
    <w:rsid w:val="00766811"/>
    <w:rsid w:val="00783331"/>
    <w:rsid w:val="007A129F"/>
    <w:rsid w:val="007A2416"/>
    <w:rsid w:val="007B4A15"/>
    <w:rsid w:val="007D4A60"/>
    <w:rsid w:val="007D55CE"/>
    <w:rsid w:val="0080261B"/>
    <w:rsid w:val="00823CFD"/>
    <w:rsid w:val="00827251"/>
    <w:rsid w:val="00834DCC"/>
    <w:rsid w:val="008466C3"/>
    <w:rsid w:val="00853685"/>
    <w:rsid w:val="008542F6"/>
    <w:rsid w:val="00857CC4"/>
    <w:rsid w:val="00872643"/>
    <w:rsid w:val="0087373B"/>
    <w:rsid w:val="0089104A"/>
    <w:rsid w:val="008A0D59"/>
    <w:rsid w:val="008A4C74"/>
    <w:rsid w:val="008B4D51"/>
    <w:rsid w:val="008C1D1F"/>
    <w:rsid w:val="008C517A"/>
    <w:rsid w:val="008D6867"/>
    <w:rsid w:val="008F2DE8"/>
    <w:rsid w:val="008F7591"/>
    <w:rsid w:val="009048A9"/>
    <w:rsid w:val="00926A8C"/>
    <w:rsid w:val="00971D6D"/>
    <w:rsid w:val="00973E22"/>
    <w:rsid w:val="009765CA"/>
    <w:rsid w:val="009966E8"/>
    <w:rsid w:val="009A5D20"/>
    <w:rsid w:val="009B5259"/>
    <w:rsid w:val="009D3748"/>
    <w:rsid w:val="009D41E6"/>
    <w:rsid w:val="009E16EA"/>
    <w:rsid w:val="009E6F88"/>
    <w:rsid w:val="00A15E45"/>
    <w:rsid w:val="00A20755"/>
    <w:rsid w:val="00A31836"/>
    <w:rsid w:val="00A5576C"/>
    <w:rsid w:val="00A95E5B"/>
    <w:rsid w:val="00AA2639"/>
    <w:rsid w:val="00AA6B74"/>
    <w:rsid w:val="00AB5DF1"/>
    <w:rsid w:val="00AB776E"/>
    <w:rsid w:val="00AC0674"/>
    <w:rsid w:val="00AC3645"/>
    <w:rsid w:val="00B03E21"/>
    <w:rsid w:val="00B04732"/>
    <w:rsid w:val="00B20D31"/>
    <w:rsid w:val="00B3421D"/>
    <w:rsid w:val="00B43AA8"/>
    <w:rsid w:val="00B54F2B"/>
    <w:rsid w:val="00BA119E"/>
    <w:rsid w:val="00C05B76"/>
    <w:rsid w:val="00C13DFE"/>
    <w:rsid w:val="00C1739D"/>
    <w:rsid w:val="00C23117"/>
    <w:rsid w:val="00C429D9"/>
    <w:rsid w:val="00C6592D"/>
    <w:rsid w:val="00C66F59"/>
    <w:rsid w:val="00C814ED"/>
    <w:rsid w:val="00C8486F"/>
    <w:rsid w:val="00CA28F0"/>
    <w:rsid w:val="00CA4542"/>
    <w:rsid w:val="00CE78C9"/>
    <w:rsid w:val="00D55AC6"/>
    <w:rsid w:val="00D5726D"/>
    <w:rsid w:val="00D873EC"/>
    <w:rsid w:val="00DB57A5"/>
    <w:rsid w:val="00DE478B"/>
    <w:rsid w:val="00DF0C94"/>
    <w:rsid w:val="00DF155E"/>
    <w:rsid w:val="00E04185"/>
    <w:rsid w:val="00E0517E"/>
    <w:rsid w:val="00E36A25"/>
    <w:rsid w:val="00E41132"/>
    <w:rsid w:val="00E67636"/>
    <w:rsid w:val="00EB229E"/>
    <w:rsid w:val="00F05709"/>
    <w:rsid w:val="00F05BD2"/>
    <w:rsid w:val="00F2345A"/>
    <w:rsid w:val="00F50818"/>
    <w:rsid w:val="00F62472"/>
    <w:rsid w:val="00FC2D7D"/>
    <w:rsid w:val="00FE177C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87DD1A"/>
  <w15:docId w15:val="{B081807C-6735-450E-847A-A4C0CC52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85"/>
  </w:style>
  <w:style w:type="paragraph" w:styleId="Footer">
    <w:name w:val="footer"/>
    <w:basedOn w:val="Normal"/>
    <w:link w:val="FooterChar"/>
    <w:uiPriority w:val="99"/>
    <w:unhideWhenUsed/>
    <w:rsid w:val="0085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85"/>
  </w:style>
  <w:style w:type="paragraph" w:styleId="BalloonText">
    <w:name w:val="Balloon Text"/>
    <w:basedOn w:val="Normal"/>
    <w:link w:val="BalloonTextChar"/>
    <w:uiPriority w:val="99"/>
    <w:semiHidden/>
    <w:unhideWhenUsed/>
    <w:rsid w:val="0085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047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gc">
    <w:name w:val="_tgc"/>
    <w:basedOn w:val="DefaultParagraphFont"/>
    <w:rsid w:val="00DF155E"/>
  </w:style>
  <w:style w:type="table" w:customStyle="1" w:styleId="TableGrid1">
    <w:name w:val="Table Grid1"/>
    <w:basedOn w:val="TableNormal"/>
    <w:next w:val="TableGrid"/>
    <w:uiPriority w:val="59"/>
    <w:rsid w:val="003C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4E9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A3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36A25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6A25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hnet.nnotts.nhs.uk/departments/clinicalguidelines/deptbrowse.aspx?recid=1007&amp;homeid=55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NHIS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BATES, Rachel (SHERWOOD FOREST HOSPITALS NHS FOUNDATION TRUST)</cp:lastModifiedBy>
  <cp:revision>25</cp:revision>
  <cp:lastPrinted>2023-07-26T14:11:00Z</cp:lastPrinted>
  <dcterms:created xsi:type="dcterms:W3CDTF">2019-11-13T09:24:00Z</dcterms:created>
  <dcterms:modified xsi:type="dcterms:W3CDTF">2024-08-02T15:20:00Z</dcterms:modified>
</cp:coreProperties>
</file>